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94" w:rsidRPr="00814384" w:rsidRDefault="003D5394" w:rsidP="003D5394">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3D5394" w:rsidRPr="00732046">
        <w:trPr>
          <w:trHeight w:val="326"/>
        </w:trPr>
        <w:tc>
          <w:tcPr>
            <w:tcW w:w="2700" w:type="dxa"/>
          </w:tcPr>
          <w:p w:rsidR="003D5394" w:rsidRPr="00732046" w:rsidRDefault="003D5394" w:rsidP="002D64BF">
            <w:r w:rsidRPr="00732046">
              <w:rPr>
                <w:sz w:val="22"/>
                <w:szCs w:val="22"/>
              </w:rPr>
              <w:t>Name of Policy:</w:t>
            </w:r>
          </w:p>
        </w:tc>
        <w:tc>
          <w:tcPr>
            <w:tcW w:w="7020" w:type="dxa"/>
          </w:tcPr>
          <w:p w:rsidR="003D5394" w:rsidRPr="00732046" w:rsidRDefault="001813C5" w:rsidP="002D64BF">
            <w:pPr>
              <w:jc w:val="center"/>
              <w:rPr>
                <w:b/>
              </w:rPr>
            </w:pPr>
            <w:r>
              <w:rPr>
                <w:b/>
                <w:sz w:val="22"/>
                <w:szCs w:val="22"/>
              </w:rPr>
              <w:t>Safer Recruitment and Employment</w:t>
            </w:r>
            <w:r w:rsidR="003D5394" w:rsidRPr="00732046">
              <w:rPr>
                <w:b/>
                <w:sz w:val="22"/>
                <w:szCs w:val="22"/>
              </w:rPr>
              <w:t xml:space="preserve"> Policy</w:t>
            </w:r>
          </w:p>
        </w:tc>
      </w:tr>
      <w:tr w:rsidR="003D5394" w:rsidRPr="00732046">
        <w:trPr>
          <w:trHeight w:val="318"/>
        </w:trPr>
        <w:tc>
          <w:tcPr>
            <w:tcW w:w="2700" w:type="dxa"/>
          </w:tcPr>
          <w:p w:rsidR="003D5394" w:rsidRPr="00732046" w:rsidRDefault="003D5394" w:rsidP="002D64BF">
            <w:r w:rsidRPr="00732046">
              <w:rPr>
                <w:sz w:val="22"/>
                <w:szCs w:val="22"/>
              </w:rPr>
              <w:t>Name of Setting:</w:t>
            </w:r>
          </w:p>
        </w:tc>
        <w:tc>
          <w:tcPr>
            <w:tcW w:w="7020" w:type="dxa"/>
          </w:tcPr>
          <w:p w:rsidR="003D5394" w:rsidRPr="00732046" w:rsidRDefault="00461A89" w:rsidP="002D64BF">
            <w:pPr>
              <w:jc w:val="center"/>
              <w:rPr>
                <w:b/>
              </w:rPr>
            </w:pPr>
            <w:r>
              <w:rPr>
                <w:b/>
                <w:sz w:val="22"/>
                <w:szCs w:val="22"/>
              </w:rPr>
              <w:t>Busy Bees Pre-School</w:t>
            </w:r>
          </w:p>
        </w:tc>
      </w:tr>
      <w:tr w:rsidR="003D5394" w:rsidRPr="00732046">
        <w:trPr>
          <w:trHeight w:val="318"/>
        </w:trPr>
        <w:tc>
          <w:tcPr>
            <w:tcW w:w="2700" w:type="dxa"/>
          </w:tcPr>
          <w:p w:rsidR="003D5394" w:rsidRPr="00732046" w:rsidRDefault="003D5394" w:rsidP="002D64BF">
            <w:r w:rsidRPr="00732046">
              <w:rPr>
                <w:sz w:val="22"/>
                <w:szCs w:val="22"/>
              </w:rPr>
              <w:t>Overall Aim of Statement:</w:t>
            </w:r>
          </w:p>
        </w:tc>
        <w:tc>
          <w:tcPr>
            <w:tcW w:w="7020" w:type="dxa"/>
          </w:tcPr>
          <w:p w:rsidR="001813C5" w:rsidRDefault="001813C5" w:rsidP="001813C5">
            <w:pPr>
              <w:pStyle w:val="Default"/>
            </w:pPr>
          </w:p>
          <w:tbl>
            <w:tblPr>
              <w:tblW w:w="0" w:type="auto"/>
              <w:tblBorders>
                <w:top w:val="nil"/>
                <w:left w:val="nil"/>
                <w:bottom w:val="nil"/>
                <w:right w:val="nil"/>
              </w:tblBorders>
              <w:tblLook w:val="0000"/>
            </w:tblPr>
            <w:tblGrid>
              <w:gridCol w:w="6804"/>
            </w:tblGrid>
            <w:tr w:rsidR="001813C5">
              <w:trPr>
                <w:trHeight w:val="481"/>
              </w:trPr>
              <w:tc>
                <w:tcPr>
                  <w:tcW w:w="0" w:type="auto"/>
                </w:tcPr>
                <w:p w:rsidR="001813C5" w:rsidRDefault="001813C5">
                  <w:pPr>
                    <w:pStyle w:val="Default"/>
                    <w:rPr>
                      <w:sz w:val="22"/>
                      <w:szCs w:val="22"/>
                    </w:rPr>
                  </w:pPr>
                  <w:r>
                    <w:t xml:space="preserve"> </w:t>
                  </w:r>
                  <w:r>
                    <w:rPr>
                      <w:sz w:val="22"/>
                      <w:szCs w:val="22"/>
                    </w:rPr>
                    <w:t xml:space="preserve">At Busy Bees we are committed to the safeguarding and welfare of all children and adults that join Busy Bees and expect all members of staff, volunteers and regular bank staff to adhere to this. Busy Bees is an equal opportunities employer. </w:t>
                  </w:r>
                </w:p>
              </w:tc>
            </w:tr>
          </w:tbl>
          <w:p w:rsidR="003D5394" w:rsidRPr="00732046" w:rsidRDefault="003D5394" w:rsidP="002D64BF"/>
        </w:tc>
      </w:tr>
      <w:tr w:rsidR="003D5394" w:rsidRPr="00732046">
        <w:trPr>
          <w:trHeight w:val="7185"/>
        </w:trPr>
        <w:tc>
          <w:tcPr>
            <w:tcW w:w="2700" w:type="dxa"/>
            <w:tcBorders>
              <w:bottom w:val="single" w:sz="4" w:space="0" w:color="auto"/>
            </w:tcBorders>
          </w:tcPr>
          <w:p w:rsidR="003D5394" w:rsidRPr="00732046" w:rsidRDefault="003D5394" w:rsidP="002D64BF">
            <w:r w:rsidRPr="00732046">
              <w:rPr>
                <w:sz w:val="22"/>
                <w:szCs w:val="22"/>
              </w:rPr>
              <w:t>Specific Objectives/ Statements and Procedures for how you will achieve each one:</w:t>
            </w:r>
          </w:p>
          <w:p w:rsidR="003D5394" w:rsidRPr="00732046" w:rsidRDefault="003D5394" w:rsidP="002D64BF"/>
        </w:tc>
        <w:tc>
          <w:tcPr>
            <w:tcW w:w="7020" w:type="dxa"/>
            <w:tcBorders>
              <w:bottom w:val="single" w:sz="4" w:space="0" w:color="auto"/>
            </w:tcBorders>
          </w:tcPr>
          <w:p w:rsidR="001813C5" w:rsidRDefault="00673F6C" w:rsidP="001813C5">
            <w:pPr>
              <w:pStyle w:val="Default"/>
            </w:pPr>
            <w:r>
              <w:rPr>
                <w:sz w:val="22"/>
                <w:szCs w:val="22"/>
              </w:rPr>
              <w:t xml:space="preserve">  </w:t>
            </w:r>
          </w:p>
          <w:tbl>
            <w:tblPr>
              <w:tblW w:w="0" w:type="auto"/>
              <w:tblBorders>
                <w:top w:val="nil"/>
                <w:left w:val="nil"/>
                <w:bottom w:val="nil"/>
                <w:right w:val="nil"/>
              </w:tblBorders>
              <w:tblLook w:val="0000"/>
            </w:tblPr>
            <w:tblGrid>
              <w:gridCol w:w="6804"/>
            </w:tblGrid>
            <w:tr w:rsidR="001813C5">
              <w:trPr>
                <w:trHeight w:val="3534"/>
              </w:trPr>
              <w:tc>
                <w:tcPr>
                  <w:tcW w:w="0" w:type="auto"/>
                </w:tcPr>
                <w:p w:rsidR="001813C5" w:rsidRPr="001813C5" w:rsidRDefault="001813C5" w:rsidP="001813C5">
                  <w:pPr>
                    <w:pStyle w:val="Default"/>
                    <w:numPr>
                      <w:ilvl w:val="0"/>
                      <w:numId w:val="4"/>
                    </w:numPr>
                    <w:rPr>
                      <w:color w:val="auto"/>
                    </w:rPr>
                  </w:pPr>
                  <w:r>
                    <w:rPr>
                      <w:sz w:val="22"/>
                      <w:szCs w:val="22"/>
                    </w:rPr>
                    <w:t xml:space="preserve">We have at least one member of staff to eight children for 3-4 year olds, and one to four if there are 2-3 year olds present. </w:t>
                  </w:r>
                </w:p>
                <w:p w:rsidR="001813C5" w:rsidRDefault="001813C5" w:rsidP="001813C5">
                  <w:pPr>
                    <w:pStyle w:val="Default"/>
                    <w:numPr>
                      <w:ilvl w:val="0"/>
                      <w:numId w:val="4"/>
                    </w:numPr>
                    <w:rPr>
                      <w:sz w:val="22"/>
                      <w:szCs w:val="22"/>
                    </w:rPr>
                  </w:pPr>
                  <w:r>
                    <w:rPr>
                      <w:sz w:val="22"/>
                      <w:szCs w:val="22"/>
                    </w:rPr>
                    <w:t xml:space="preserve">Our key person system ensures each child and family has one particular staff member who takes special interest in them. </w:t>
                  </w:r>
                </w:p>
                <w:p w:rsidR="001813C5" w:rsidRDefault="001813C5" w:rsidP="001813C5">
                  <w:pPr>
                    <w:pStyle w:val="Default"/>
                    <w:numPr>
                      <w:ilvl w:val="0"/>
                      <w:numId w:val="4"/>
                    </w:numPr>
                    <w:rPr>
                      <w:sz w:val="22"/>
                      <w:szCs w:val="22"/>
                    </w:rPr>
                  </w:pPr>
                  <w:r>
                    <w:rPr>
                      <w:sz w:val="22"/>
                      <w:szCs w:val="22"/>
                    </w:rPr>
                    <w:t xml:space="preserve">We are committed to recruiting, appointing and employing staff in accordance with all relevant legislation. </w:t>
                  </w:r>
                </w:p>
                <w:p w:rsidR="001813C5" w:rsidRDefault="001813C5" w:rsidP="001813C5">
                  <w:pPr>
                    <w:pStyle w:val="Default"/>
                    <w:numPr>
                      <w:ilvl w:val="0"/>
                      <w:numId w:val="4"/>
                    </w:numPr>
                    <w:rPr>
                      <w:sz w:val="22"/>
                      <w:szCs w:val="22"/>
                    </w:rPr>
                  </w:pPr>
                  <w:r>
                    <w:rPr>
                      <w:sz w:val="22"/>
                      <w:szCs w:val="22"/>
                    </w:rPr>
                    <w:t xml:space="preserve">Once we have received in writing a resignation from a member of staff we will start the advertising processes as soon as possible. These will be placed initially on the notice board at Busy Bees, at </w:t>
                  </w:r>
                  <w:proofErr w:type="spellStart"/>
                  <w:r>
                    <w:rPr>
                      <w:sz w:val="22"/>
                      <w:szCs w:val="22"/>
                    </w:rPr>
                    <w:t>Pannal</w:t>
                  </w:r>
                  <w:proofErr w:type="spellEnd"/>
                  <w:r>
                    <w:rPr>
                      <w:sz w:val="22"/>
                      <w:szCs w:val="22"/>
                    </w:rPr>
                    <w:t xml:space="preserve"> Primary school, on notice boards at Harrogate College and in the local post offices, in the Job Centre and any relevant Early Years’ website (the local paper, if necessary). </w:t>
                  </w:r>
                </w:p>
                <w:p w:rsidR="001813C5" w:rsidRDefault="001813C5" w:rsidP="001813C5">
                  <w:pPr>
                    <w:pStyle w:val="Default"/>
                    <w:numPr>
                      <w:ilvl w:val="0"/>
                      <w:numId w:val="4"/>
                    </w:numPr>
                    <w:rPr>
                      <w:sz w:val="22"/>
                      <w:szCs w:val="22"/>
                    </w:rPr>
                  </w:pPr>
                  <w:r>
                    <w:rPr>
                      <w:sz w:val="22"/>
                      <w:szCs w:val="22"/>
                    </w:rPr>
                    <w:t xml:space="preserve">The advert will reflect on the actual post needed at the time. We will include the above statement to safeguard children in all adverts. The advert will give an overall clear view on the current post available. </w:t>
                  </w:r>
                </w:p>
                <w:p w:rsidR="001813C5" w:rsidRDefault="001813C5" w:rsidP="001813C5">
                  <w:pPr>
                    <w:pStyle w:val="Default"/>
                    <w:numPr>
                      <w:ilvl w:val="0"/>
                      <w:numId w:val="4"/>
                    </w:numPr>
                    <w:rPr>
                      <w:sz w:val="22"/>
                      <w:szCs w:val="22"/>
                    </w:rPr>
                  </w:pPr>
                  <w:r>
                    <w:rPr>
                      <w:sz w:val="22"/>
                      <w:szCs w:val="22"/>
                    </w:rPr>
                    <w:t xml:space="preserve">The pre-school leader and the chair of committee will draw up a short list and invite relevant applicants for interview in writing giving a weeks’ notice for interview </w:t>
                  </w:r>
                </w:p>
                <w:p w:rsidR="001813C5" w:rsidRDefault="001813C5" w:rsidP="001813C5">
                  <w:pPr>
                    <w:pStyle w:val="Default"/>
                    <w:numPr>
                      <w:ilvl w:val="0"/>
                      <w:numId w:val="4"/>
                    </w:numPr>
                    <w:rPr>
                      <w:sz w:val="22"/>
                      <w:szCs w:val="22"/>
                    </w:rPr>
                  </w:pPr>
                  <w:r>
                    <w:rPr>
                      <w:sz w:val="22"/>
                      <w:szCs w:val="22"/>
                    </w:rPr>
                    <w:t xml:space="preserve">The job application form will be thorough so the committee have all the information prior to interview. </w:t>
                  </w:r>
                </w:p>
                <w:p w:rsidR="001813C5" w:rsidRDefault="001813C5" w:rsidP="001813C5">
                  <w:pPr>
                    <w:pStyle w:val="Default"/>
                    <w:numPr>
                      <w:ilvl w:val="0"/>
                      <w:numId w:val="4"/>
                    </w:numPr>
                    <w:rPr>
                      <w:sz w:val="22"/>
                      <w:szCs w:val="22"/>
                    </w:rPr>
                  </w:pPr>
                  <w:r>
                    <w:rPr>
                      <w:sz w:val="22"/>
                      <w:szCs w:val="22"/>
                    </w:rPr>
                    <w:t xml:space="preserve">Candidates will be asked to sign the application form to disclose that they are able and not exempt from working with children </w:t>
                  </w:r>
                </w:p>
                <w:p w:rsidR="001813C5" w:rsidRPr="001813C5" w:rsidRDefault="001813C5" w:rsidP="001813C5">
                  <w:pPr>
                    <w:pStyle w:val="Default"/>
                    <w:numPr>
                      <w:ilvl w:val="0"/>
                      <w:numId w:val="4"/>
                    </w:numPr>
                    <w:rPr>
                      <w:sz w:val="23"/>
                      <w:szCs w:val="23"/>
                    </w:rPr>
                  </w:pPr>
                  <w:r>
                    <w:rPr>
                      <w:sz w:val="23"/>
                      <w:szCs w:val="23"/>
                    </w:rPr>
                    <w:t xml:space="preserve">We will not ask for dates of birth on the application form </w:t>
                  </w:r>
                </w:p>
                <w:tbl>
                  <w:tblPr>
                    <w:tblW w:w="0" w:type="auto"/>
                    <w:tblBorders>
                      <w:top w:val="nil"/>
                      <w:left w:val="nil"/>
                      <w:bottom w:val="nil"/>
                      <w:right w:val="nil"/>
                    </w:tblBorders>
                    <w:tblLook w:val="0000"/>
                  </w:tblPr>
                  <w:tblGrid>
                    <w:gridCol w:w="6588"/>
                  </w:tblGrid>
                  <w:tr w:rsidR="001813C5">
                    <w:trPr>
                      <w:trHeight w:val="1693"/>
                    </w:trPr>
                    <w:tc>
                      <w:tcPr>
                        <w:tcW w:w="0" w:type="auto"/>
                      </w:tcPr>
                      <w:p w:rsidR="001813C5" w:rsidRPr="001813C5" w:rsidRDefault="001813C5" w:rsidP="001813C5">
                        <w:pPr>
                          <w:pStyle w:val="Default"/>
                          <w:numPr>
                            <w:ilvl w:val="0"/>
                            <w:numId w:val="4"/>
                          </w:numPr>
                          <w:rPr>
                            <w:color w:val="auto"/>
                          </w:rPr>
                        </w:pPr>
                        <w:r>
                          <w:rPr>
                            <w:sz w:val="22"/>
                            <w:szCs w:val="22"/>
                          </w:rPr>
                          <w:t xml:space="preserve">Unsuccessful applicants will be informed in writing. </w:t>
                        </w:r>
                      </w:p>
                      <w:p w:rsidR="001813C5" w:rsidRDefault="001813C5" w:rsidP="001813C5">
                        <w:pPr>
                          <w:pStyle w:val="Default"/>
                          <w:numPr>
                            <w:ilvl w:val="0"/>
                            <w:numId w:val="4"/>
                          </w:numPr>
                          <w:rPr>
                            <w:sz w:val="22"/>
                            <w:szCs w:val="22"/>
                          </w:rPr>
                        </w:pPr>
                        <w:r>
                          <w:rPr>
                            <w:sz w:val="22"/>
                            <w:szCs w:val="22"/>
                          </w:rPr>
                          <w:t xml:space="preserve">At the interview employment history, qualifications and medical suitability will be discussed </w:t>
                        </w:r>
                      </w:p>
                      <w:p w:rsidR="001813C5" w:rsidRDefault="001813C5" w:rsidP="001813C5">
                        <w:pPr>
                          <w:pStyle w:val="Default"/>
                          <w:numPr>
                            <w:ilvl w:val="0"/>
                            <w:numId w:val="4"/>
                          </w:numPr>
                          <w:rPr>
                            <w:sz w:val="22"/>
                            <w:szCs w:val="22"/>
                          </w:rPr>
                        </w:pPr>
                        <w:r>
                          <w:rPr>
                            <w:sz w:val="22"/>
                            <w:szCs w:val="22"/>
                          </w:rPr>
                          <w:t xml:space="preserve">The interview will be composed by the Pre-school leader and the committee chair and a member of the committee with the required safer recruitment training. </w:t>
                        </w:r>
                      </w:p>
                      <w:p w:rsidR="001813C5" w:rsidRDefault="001813C5" w:rsidP="001813C5">
                        <w:pPr>
                          <w:pStyle w:val="Default"/>
                          <w:numPr>
                            <w:ilvl w:val="0"/>
                            <w:numId w:val="4"/>
                          </w:numPr>
                          <w:rPr>
                            <w:sz w:val="22"/>
                            <w:szCs w:val="22"/>
                          </w:rPr>
                        </w:pPr>
                        <w:r>
                          <w:rPr>
                            <w:sz w:val="22"/>
                            <w:szCs w:val="22"/>
                          </w:rPr>
                          <w:t xml:space="preserve">Thorough questions will be asked about ensuring any employment gaps are explained, medical information, qualifications, and hours. </w:t>
                        </w:r>
                      </w:p>
                      <w:p w:rsidR="001813C5" w:rsidRPr="001813C5" w:rsidRDefault="001813C5" w:rsidP="001813C5">
                        <w:pPr>
                          <w:pStyle w:val="Default"/>
                          <w:numPr>
                            <w:ilvl w:val="0"/>
                            <w:numId w:val="4"/>
                          </w:numPr>
                          <w:rPr>
                            <w:sz w:val="22"/>
                            <w:szCs w:val="22"/>
                          </w:rPr>
                        </w:pPr>
                        <w:r>
                          <w:rPr>
                            <w:sz w:val="22"/>
                            <w:szCs w:val="22"/>
                          </w:rPr>
                          <w:t>At the interview the candidate will be asked three questions regarding working with children: these will be</w:t>
                        </w:r>
                        <w:proofErr w:type="gramStart"/>
                        <w:r>
                          <w:rPr>
                            <w:sz w:val="22"/>
                            <w:szCs w:val="22"/>
                          </w:rPr>
                          <w:t>,</w:t>
                        </w:r>
                        <w:proofErr w:type="gramEnd"/>
                        <w:r>
                          <w:rPr>
                            <w:sz w:val="22"/>
                            <w:szCs w:val="22"/>
                          </w:rPr>
                          <w:t xml:space="preserve"> why do you want to work with children? What would you </w:t>
                        </w:r>
                        <w:r>
                          <w:rPr>
                            <w:sz w:val="22"/>
                            <w:szCs w:val="22"/>
                          </w:rPr>
                          <w:lastRenderedPageBreak/>
                          <w:t xml:space="preserve">do if you thought a child was been abused? What difficult situations regarding </w:t>
                        </w:r>
                        <w:r w:rsidRPr="001813C5">
                          <w:rPr>
                            <w:sz w:val="22"/>
                            <w:szCs w:val="22"/>
                          </w:rPr>
                          <w:t xml:space="preserve">safeguarding children have you come up against before? </w:t>
                        </w:r>
                      </w:p>
                      <w:p w:rsidR="001813C5" w:rsidRDefault="001813C5" w:rsidP="001813C5">
                        <w:pPr>
                          <w:pStyle w:val="Default"/>
                          <w:numPr>
                            <w:ilvl w:val="0"/>
                            <w:numId w:val="4"/>
                          </w:numPr>
                          <w:rPr>
                            <w:sz w:val="23"/>
                            <w:szCs w:val="23"/>
                          </w:rPr>
                        </w:pPr>
                        <w:r>
                          <w:rPr>
                            <w:sz w:val="23"/>
                            <w:szCs w:val="23"/>
                          </w:rPr>
                          <w:t xml:space="preserve">The posts are exempt from the rehabilitation of offenders </w:t>
                        </w:r>
                      </w:p>
                      <w:p w:rsidR="001813C5" w:rsidRDefault="001813C5" w:rsidP="001813C5">
                        <w:pPr>
                          <w:pStyle w:val="Default"/>
                          <w:numPr>
                            <w:ilvl w:val="0"/>
                            <w:numId w:val="4"/>
                          </w:numPr>
                          <w:rPr>
                            <w:sz w:val="22"/>
                            <w:szCs w:val="22"/>
                          </w:rPr>
                        </w:pPr>
                        <w:r>
                          <w:rPr>
                            <w:sz w:val="22"/>
                            <w:szCs w:val="22"/>
                          </w:rPr>
                          <w:t xml:space="preserve">We work towards an equal opportunities employment policy, seeking to offer job opportunities equally to both women and men, with and without disabilities, from all religious social, ethnic and cultural groups. </w:t>
                        </w:r>
                      </w:p>
                      <w:p w:rsidR="001813C5" w:rsidRDefault="001813C5" w:rsidP="001813C5">
                        <w:pPr>
                          <w:pStyle w:val="Default"/>
                          <w:numPr>
                            <w:ilvl w:val="0"/>
                            <w:numId w:val="4"/>
                          </w:numPr>
                          <w:rPr>
                            <w:sz w:val="22"/>
                            <w:szCs w:val="22"/>
                          </w:rPr>
                        </w:pPr>
                        <w:r>
                          <w:rPr>
                            <w:sz w:val="22"/>
                            <w:szCs w:val="22"/>
                          </w:rPr>
                          <w:t xml:space="preserve">All staff will be required to complete the first level of child protection and continually update this. </w:t>
                        </w:r>
                      </w:p>
                      <w:p w:rsidR="001813C5" w:rsidRDefault="001813C5" w:rsidP="001813C5">
                        <w:pPr>
                          <w:pStyle w:val="Default"/>
                          <w:numPr>
                            <w:ilvl w:val="0"/>
                            <w:numId w:val="4"/>
                          </w:numPr>
                          <w:rPr>
                            <w:sz w:val="22"/>
                            <w:szCs w:val="22"/>
                          </w:rPr>
                        </w:pPr>
                        <w:r>
                          <w:rPr>
                            <w:sz w:val="22"/>
                            <w:szCs w:val="22"/>
                          </w:rPr>
                          <w:t xml:space="preserve">Regular in-service training is available and staff must take regular days of training throughout the year if needed to maintain quality of care within their given role through North Yorkshire Early years. All staff will update their current safeguarding training certificates every 3 years, unless new legalisation informs otherwise. </w:t>
                        </w:r>
                      </w:p>
                      <w:p w:rsidR="001813C5" w:rsidRDefault="001813C5" w:rsidP="001813C5">
                        <w:pPr>
                          <w:pStyle w:val="Default"/>
                          <w:numPr>
                            <w:ilvl w:val="0"/>
                            <w:numId w:val="4"/>
                          </w:numPr>
                          <w:rPr>
                            <w:sz w:val="22"/>
                            <w:szCs w:val="22"/>
                          </w:rPr>
                        </w:pPr>
                        <w:r>
                          <w:rPr>
                            <w:sz w:val="22"/>
                            <w:szCs w:val="22"/>
                          </w:rPr>
                          <w:t xml:space="preserve">Regular weekly staff meetings provide opportunities for staff to undertake curriculum planning and to discuss the children’s progress and any difficulties, in more detail than the daily meetings. </w:t>
                        </w:r>
                      </w:p>
                      <w:p w:rsidR="001813C5" w:rsidRDefault="001813C5" w:rsidP="001813C5">
                        <w:pPr>
                          <w:pStyle w:val="Default"/>
                          <w:numPr>
                            <w:ilvl w:val="0"/>
                            <w:numId w:val="4"/>
                          </w:numPr>
                          <w:rPr>
                            <w:sz w:val="22"/>
                            <w:szCs w:val="22"/>
                          </w:rPr>
                        </w:pPr>
                        <w:r>
                          <w:rPr>
                            <w:sz w:val="22"/>
                            <w:szCs w:val="22"/>
                          </w:rPr>
                          <w:t xml:space="preserve">We support the work of our staff by regular assessments and annual appraisals. </w:t>
                        </w:r>
                      </w:p>
                      <w:p w:rsidR="001813C5" w:rsidRDefault="001813C5" w:rsidP="001813C5">
                        <w:pPr>
                          <w:pStyle w:val="Default"/>
                          <w:numPr>
                            <w:ilvl w:val="0"/>
                            <w:numId w:val="4"/>
                          </w:numPr>
                          <w:rPr>
                            <w:sz w:val="22"/>
                            <w:szCs w:val="22"/>
                          </w:rPr>
                        </w:pPr>
                        <w:r>
                          <w:rPr>
                            <w:sz w:val="22"/>
                            <w:szCs w:val="22"/>
                          </w:rPr>
                          <w:t xml:space="preserve">Staff records and files are to be locked and held in a confidential manner. </w:t>
                        </w:r>
                      </w:p>
                      <w:p w:rsidR="001813C5" w:rsidRDefault="001813C5" w:rsidP="001813C5">
                        <w:pPr>
                          <w:pStyle w:val="Default"/>
                          <w:numPr>
                            <w:ilvl w:val="0"/>
                            <w:numId w:val="4"/>
                          </w:numPr>
                          <w:rPr>
                            <w:sz w:val="22"/>
                            <w:szCs w:val="22"/>
                          </w:rPr>
                        </w:pPr>
                        <w:r>
                          <w:rPr>
                            <w:sz w:val="22"/>
                            <w:szCs w:val="22"/>
                          </w:rPr>
                          <w:t xml:space="preserve">First aid certificates are to be in date and have refreshers every 3 years including </w:t>
                        </w:r>
                        <w:proofErr w:type="spellStart"/>
                        <w:r>
                          <w:rPr>
                            <w:sz w:val="22"/>
                            <w:szCs w:val="22"/>
                          </w:rPr>
                          <w:t>Epipen</w:t>
                        </w:r>
                        <w:proofErr w:type="spellEnd"/>
                        <w:r>
                          <w:rPr>
                            <w:sz w:val="22"/>
                            <w:szCs w:val="22"/>
                          </w:rPr>
                          <w:t xml:space="preserve">. </w:t>
                        </w:r>
                      </w:p>
                      <w:p w:rsidR="001813C5" w:rsidRDefault="001813C5" w:rsidP="001813C5">
                        <w:pPr>
                          <w:pStyle w:val="Default"/>
                          <w:numPr>
                            <w:ilvl w:val="0"/>
                            <w:numId w:val="4"/>
                          </w:numPr>
                          <w:rPr>
                            <w:sz w:val="22"/>
                            <w:szCs w:val="22"/>
                          </w:rPr>
                        </w:pPr>
                        <w:r>
                          <w:rPr>
                            <w:sz w:val="22"/>
                            <w:szCs w:val="22"/>
                          </w:rPr>
                          <w:t xml:space="preserve">New staff to be given six weeks or 3 months depending on the nature and responsibility of the role, probationary period and observed within this time to ascertain their suitability. The pre-school leader and committee will review the status of the new staff. The management committee will review and monitor the development of the pre-school manager. </w:t>
                        </w:r>
                      </w:p>
                      <w:p w:rsidR="001813C5" w:rsidRDefault="001813C5" w:rsidP="001813C5">
                        <w:pPr>
                          <w:pStyle w:val="Default"/>
                          <w:numPr>
                            <w:ilvl w:val="0"/>
                            <w:numId w:val="4"/>
                          </w:numPr>
                          <w:rPr>
                            <w:sz w:val="22"/>
                            <w:szCs w:val="22"/>
                          </w:rPr>
                        </w:pPr>
                        <w:r>
                          <w:rPr>
                            <w:sz w:val="22"/>
                            <w:szCs w:val="22"/>
                          </w:rPr>
                          <w:t xml:space="preserve">All staff needs to ensure that they read the policy and procedures booklet and sign to that effect. Any changes to these policies must be flagged up, printed out and distributed to all members of staff for their reading. </w:t>
                        </w:r>
                      </w:p>
                      <w:p w:rsidR="001813C5" w:rsidRDefault="001813C5" w:rsidP="001813C5">
                        <w:pPr>
                          <w:pStyle w:val="Default"/>
                          <w:numPr>
                            <w:ilvl w:val="0"/>
                            <w:numId w:val="4"/>
                          </w:numPr>
                          <w:rPr>
                            <w:sz w:val="23"/>
                            <w:szCs w:val="23"/>
                          </w:rPr>
                        </w:pPr>
                        <w:r>
                          <w:rPr>
                            <w:sz w:val="23"/>
                            <w:szCs w:val="23"/>
                          </w:rPr>
                          <w:t xml:space="preserve">Wages are reviewed on an annual basis by the committee. </w:t>
                        </w:r>
                      </w:p>
                      <w:p w:rsidR="00A83754" w:rsidRDefault="00A83754" w:rsidP="00A83754">
                        <w:pPr>
                          <w:pStyle w:val="Default"/>
                          <w:ind w:left="720"/>
                          <w:rPr>
                            <w:sz w:val="23"/>
                            <w:szCs w:val="23"/>
                          </w:rPr>
                        </w:pPr>
                      </w:p>
                      <w:p w:rsidR="00A83754" w:rsidRPr="00A83754" w:rsidRDefault="00A83754" w:rsidP="00A83754">
                        <w:pPr>
                          <w:pStyle w:val="Default"/>
                          <w:rPr>
                            <w:sz w:val="23"/>
                            <w:szCs w:val="23"/>
                            <w:u w:val="single"/>
                          </w:rPr>
                        </w:pPr>
                        <w:r w:rsidRPr="00A83754">
                          <w:rPr>
                            <w:b/>
                            <w:bCs/>
                            <w:sz w:val="23"/>
                            <w:szCs w:val="23"/>
                            <w:u w:val="single"/>
                          </w:rPr>
                          <w:t xml:space="preserve">Volunteers/-Duty days-snack rota </w:t>
                        </w:r>
                      </w:p>
                      <w:p w:rsidR="00A83754" w:rsidRDefault="00A83754" w:rsidP="00A83754">
                        <w:pPr>
                          <w:pStyle w:val="Default"/>
                          <w:rPr>
                            <w:sz w:val="23"/>
                            <w:szCs w:val="23"/>
                          </w:rPr>
                        </w:pPr>
                      </w:p>
                      <w:p w:rsidR="00A83754" w:rsidRDefault="00A83754" w:rsidP="00A83754">
                        <w:pPr>
                          <w:pStyle w:val="Default"/>
                          <w:numPr>
                            <w:ilvl w:val="0"/>
                            <w:numId w:val="5"/>
                          </w:numPr>
                          <w:rPr>
                            <w:sz w:val="22"/>
                            <w:szCs w:val="22"/>
                          </w:rPr>
                        </w:pPr>
                        <w:r>
                          <w:rPr>
                            <w:sz w:val="22"/>
                            <w:szCs w:val="22"/>
                          </w:rPr>
                          <w:t xml:space="preserve">Parent / students volunteers are not to be counted in child; adult ratio. </w:t>
                        </w:r>
                      </w:p>
                      <w:p w:rsidR="00A83754" w:rsidRDefault="00A83754" w:rsidP="00A83754">
                        <w:pPr>
                          <w:pStyle w:val="Default"/>
                          <w:numPr>
                            <w:ilvl w:val="0"/>
                            <w:numId w:val="5"/>
                          </w:numPr>
                          <w:rPr>
                            <w:sz w:val="22"/>
                            <w:szCs w:val="22"/>
                          </w:rPr>
                        </w:pPr>
                        <w:r>
                          <w:rPr>
                            <w:sz w:val="22"/>
                            <w:szCs w:val="22"/>
                          </w:rPr>
                          <w:t xml:space="preserve">Parent /student volunteers sign in and out of the pre-school. </w:t>
                        </w:r>
                      </w:p>
                      <w:p w:rsidR="00A83754" w:rsidRDefault="00A83754" w:rsidP="00A83754">
                        <w:pPr>
                          <w:pStyle w:val="Default"/>
                          <w:numPr>
                            <w:ilvl w:val="0"/>
                            <w:numId w:val="5"/>
                          </w:numPr>
                          <w:rPr>
                            <w:sz w:val="22"/>
                            <w:szCs w:val="22"/>
                          </w:rPr>
                        </w:pPr>
                        <w:r>
                          <w:rPr>
                            <w:sz w:val="22"/>
                            <w:szCs w:val="22"/>
                          </w:rPr>
                          <w:t xml:space="preserve">Parent/student volunteers sign a confidentiality book which is kept in the kitchen </w:t>
                        </w:r>
                      </w:p>
                      <w:p w:rsidR="00A83754" w:rsidRDefault="00A83754" w:rsidP="00A83754">
                        <w:pPr>
                          <w:pStyle w:val="Default"/>
                          <w:ind w:left="720"/>
                          <w:rPr>
                            <w:sz w:val="22"/>
                            <w:szCs w:val="22"/>
                          </w:rPr>
                        </w:pPr>
                      </w:p>
                      <w:p w:rsidR="00A83754" w:rsidRDefault="00A83754" w:rsidP="00A83754">
                        <w:pPr>
                          <w:pStyle w:val="Default"/>
                          <w:numPr>
                            <w:ilvl w:val="0"/>
                            <w:numId w:val="4"/>
                          </w:numPr>
                          <w:rPr>
                            <w:sz w:val="23"/>
                            <w:szCs w:val="23"/>
                          </w:rPr>
                        </w:pPr>
                        <w:r>
                          <w:rPr>
                            <w:sz w:val="23"/>
                            <w:szCs w:val="23"/>
                          </w:rPr>
                          <w:lastRenderedPageBreak/>
                          <w:t xml:space="preserve">Volunteers will not be alone with any child during the session </w:t>
                        </w:r>
                      </w:p>
                      <w:p w:rsidR="00A83754" w:rsidRDefault="00A83754" w:rsidP="00A83754">
                        <w:pPr>
                          <w:pStyle w:val="Default"/>
                          <w:rPr>
                            <w:sz w:val="23"/>
                            <w:szCs w:val="23"/>
                          </w:rPr>
                        </w:pPr>
                      </w:p>
                      <w:p w:rsidR="00A83754" w:rsidRPr="00A83754" w:rsidRDefault="00A83754" w:rsidP="00A83754">
                        <w:pPr>
                          <w:pStyle w:val="Default"/>
                          <w:rPr>
                            <w:sz w:val="22"/>
                            <w:szCs w:val="22"/>
                            <w:u w:val="single"/>
                          </w:rPr>
                        </w:pPr>
                        <w:r w:rsidRPr="00A83754">
                          <w:rPr>
                            <w:b/>
                            <w:bCs/>
                            <w:sz w:val="22"/>
                            <w:szCs w:val="22"/>
                            <w:u w:val="single"/>
                          </w:rPr>
                          <w:t xml:space="preserve">Bank Staff </w:t>
                        </w:r>
                      </w:p>
                      <w:p w:rsidR="00A83754" w:rsidRDefault="00A83754" w:rsidP="00A83754">
                        <w:pPr>
                          <w:pStyle w:val="Default"/>
                          <w:rPr>
                            <w:sz w:val="23"/>
                            <w:szCs w:val="23"/>
                          </w:rPr>
                        </w:pPr>
                      </w:p>
                      <w:p w:rsidR="00A83754" w:rsidRPr="00A83754" w:rsidRDefault="00A83754" w:rsidP="00A83754">
                        <w:pPr>
                          <w:pStyle w:val="Default"/>
                          <w:numPr>
                            <w:ilvl w:val="0"/>
                            <w:numId w:val="4"/>
                          </w:numPr>
                          <w:rPr>
                            <w:sz w:val="22"/>
                            <w:szCs w:val="22"/>
                          </w:rPr>
                        </w:pPr>
                        <w:r>
                          <w:rPr>
                            <w:sz w:val="22"/>
                            <w:szCs w:val="22"/>
                          </w:rPr>
                          <w:t xml:space="preserve">All bank staff will be asked to complete a disclosure and </w:t>
                        </w:r>
                        <w:r w:rsidRPr="00A83754">
                          <w:rPr>
                            <w:sz w:val="22"/>
                            <w:szCs w:val="22"/>
                          </w:rPr>
                          <w:t xml:space="preserve">barring service form. </w:t>
                        </w:r>
                      </w:p>
                      <w:p w:rsidR="00A83754" w:rsidRDefault="00A83754" w:rsidP="00A83754">
                        <w:pPr>
                          <w:pStyle w:val="Default"/>
                          <w:numPr>
                            <w:ilvl w:val="0"/>
                            <w:numId w:val="4"/>
                          </w:numPr>
                          <w:rPr>
                            <w:sz w:val="23"/>
                            <w:szCs w:val="23"/>
                          </w:rPr>
                        </w:pPr>
                        <w:r>
                          <w:rPr>
                            <w:sz w:val="23"/>
                            <w:szCs w:val="23"/>
                          </w:rPr>
                          <w:t xml:space="preserve">A job description will be issued to them </w:t>
                        </w:r>
                      </w:p>
                      <w:p w:rsidR="00A83754" w:rsidRDefault="00A83754" w:rsidP="00A83754">
                        <w:pPr>
                          <w:pStyle w:val="Default"/>
                          <w:numPr>
                            <w:ilvl w:val="0"/>
                            <w:numId w:val="4"/>
                          </w:numPr>
                          <w:rPr>
                            <w:sz w:val="22"/>
                            <w:szCs w:val="22"/>
                          </w:rPr>
                        </w:pPr>
                        <w:r>
                          <w:rPr>
                            <w:sz w:val="22"/>
                            <w:szCs w:val="22"/>
                          </w:rPr>
                          <w:t xml:space="preserve">They can be called upon at short notice to cover staff absence due to sickness or courses </w:t>
                        </w:r>
                      </w:p>
                      <w:p w:rsidR="00A83754" w:rsidRDefault="00A83754" w:rsidP="00A83754">
                        <w:pPr>
                          <w:pStyle w:val="Default"/>
                          <w:numPr>
                            <w:ilvl w:val="0"/>
                            <w:numId w:val="4"/>
                          </w:numPr>
                          <w:rPr>
                            <w:sz w:val="22"/>
                            <w:szCs w:val="22"/>
                          </w:rPr>
                        </w:pPr>
                        <w:r>
                          <w:rPr>
                            <w:sz w:val="22"/>
                            <w:szCs w:val="22"/>
                          </w:rPr>
                          <w:t xml:space="preserve">Bank staff will not take on nappy changing, toileting duties or be left alone with a child until FULL checks have been issued </w:t>
                        </w:r>
                      </w:p>
                      <w:p w:rsidR="00A83754" w:rsidRDefault="00A83754" w:rsidP="00A83754">
                        <w:pPr>
                          <w:pStyle w:val="Default"/>
                          <w:numPr>
                            <w:ilvl w:val="0"/>
                            <w:numId w:val="4"/>
                          </w:numPr>
                          <w:rPr>
                            <w:sz w:val="22"/>
                            <w:szCs w:val="22"/>
                          </w:rPr>
                        </w:pPr>
                        <w:r>
                          <w:rPr>
                            <w:sz w:val="22"/>
                            <w:szCs w:val="22"/>
                          </w:rPr>
                          <w:t xml:space="preserve">Regular bank staffs are issued with a temporary contract and references will be sort if needed and a full induction procedure will be carried out by the Leader/deputy pre-school leader. </w:t>
                        </w:r>
                      </w:p>
                      <w:p w:rsidR="001813C5" w:rsidRDefault="001813C5" w:rsidP="00A83754">
                        <w:pPr>
                          <w:pStyle w:val="Default"/>
                          <w:ind w:left="720"/>
                          <w:rPr>
                            <w:sz w:val="22"/>
                            <w:szCs w:val="22"/>
                          </w:rPr>
                        </w:pPr>
                      </w:p>
                      <w:p w:rsidR="00A83754" w:rsidRDefault="00A83754" w:rsidP="00A83754">
                        <w:pPr>
                          <w:pStyle w:val="Default"/>
                          <w:rPr>
                            <w:b/>
                            <w:bCs/>
                            <w:sz w:val="23"/>
                            <w:szCs w:val="23"/>
                          </w:rPr>
                        </w:pPr>
                        <w:r w:rsidRPr="00A83754">
                          <w:rPr>
                            <w:b/>
                            <w:bCs/>
                            <w:sz w:val="23"/>
                            <w:szCs w:val="23"/>
                            <w:u w:val="single"/>
                          </w:rPr>
                          <w:t>Existing Pre-School staff</w:t>
                        </w:r>
                      </w:p>
                      <w:p w:rsidR="00A83754" w:rsidRDefault="00A83754" w:rsidP="00A83754">
                        <w:pPr>
                          <w:pStyle w:val="Default"/>
                          <w:rPr>
                            <w:sz w:val="23"/>
                            <w:szCs w:val="23"/>
                          </w:rPr>
                        </w:pPr>
                      </w:p>
                      <w:p w:rsidR="00A83754" w:rsidRDefault="00A83754" w:rsidP="00A83754">
                        <w:pPr>
                          <w:pStyle w:val="Default"/>
                          <w:rPr>
                            <w:sz w:val="23"/>
                            <w:szCs w:val="23"/>
                          </w:rPr>
                        </w:pPr>
                        <w:r>
                          <w:rPr>
                            <w:sz w:val="23"/>
                            <w:szCs w:val="23"/>
                          </w:rPr>
                          <w:t xml:space="preserve">At Busy Bees we are very lucky in that we have members of staff who have worked within the pre-school for a considerable amount of time. </w:t>
                        </w:r>
                      </w:p>
                      <w:p w:rsidR="00A83754" w:rsidRDefault="00A83754" w:rsidP="00A83754">
                        <w:pPr>
                          <w:pStyle w:val="Default"/>
                          <w:rPr>
                            <w:sz w:val="23"/>
                            <w:szCs w:val="23"/>
                          </w:rPr>
                        </w:pPr>
                        <w:r>
                          <w:rPr>
                            <w:sz w:val="23"/>
                            <w:szCs w:val="23"/>
                          </w:rPr>
                          <w:t xml:space="preserve">All staff will: </w:t>
                        </w:r>
                      </w:p>
                      <w:p w:rsidR="00A83754" w:rsidRDefault="00A83754" w:rsidP="00A83754">
                        <w:pPr>
                          <w:pStyle w:val="Default"/>
                          <w:numPr>
                            <w:ilvl w:val="0"/>
                            <w:numId w:val="4"/>
                          </w:numPr>
                          <w:rPr>
                            <w:sz w:val="23"/>
                            <w:szCs w:val="23"/>
                          </w:rPr>
                        </w:pPr>
                        <w:r>
                          <w:rPr>
                            <w:sz w:val="23"/>
                            <w:szCs w:val="23"/>
                          </w:rPr>
                          <w:t xml:space="preserve">Update and renew their DBS checks every three years. </w:t>
                        </w:r>
                      </w:p>
                      <w:p w:rsidR="00A83754" w:rsidRDefault="00A83754" w:rsidP="00A83754">
                        <w:pPr>
                          <w:pStyle w:val="Default"/>
                          <w:numPr>
                            <w:ilvl w:val="0"/>
                            <w:numId w:val="4"/>
                          </w:numPr>
                          <w:rPr>
                            <w:sz w:val="23"/>
                            <w:szCs w:val="23"/>
                          </w:rPr>
                        </w:pPr>
                        <w:r>
                          <w:rPr>
                            <w:sz w:val="23"/>
                            <w:szCs w:val="23"/>
                          </w:rPr>
                          <w:t xml:space="preserve">Notify the committee to any change of address, name, or changes in personal circumstances which could affect their ability to work with children. </w:t>
                        </w:r>
                      </w:p>
                      <w:p w:rsidR="00A83754" w:rsidRDefault="00A83754" w:rsidP="00A83754">
                        <w:pPr>
                          <w:pStyle w:val="Default"/>
                          <w:numPr>
                            <w:ilvl w:val="0"/>
                            <w:numId w:val="4"/>
                          </w:numPr>
                          <w:rPr>
                            <w:sz w:val="23"/>
                            <w:szCs w:val="23"/>
                          </w:rPr>
                        </w:pPr>
                        <w:r>
                          <w:rPr>
                            <w:sz w:val="23"/>
                            <w:szCs w:val="23"/>
                          </w:rPr>
                          <w:t xml:space="preserve">Fill out medical forms annually at the beginning of the new per-school year. </w:t>
                        </w:r>
                      </w:p>
                      <w:p w:rsidR="00A83754" w:rsidRDefault="00A83754" w:rsidP="00A83754">
                        <w:pPr>
                          <w:pStyle w:val="Default"/>
                          <w:numPr>
                            <w:ilvl w:val="0"/>
                            <w:numId w:val="4"/>
                          </w:numPr>
                          <w:rPr>
                            <w:sz w:val="23"/>
                            <w:szCs w:val="23"/>
                          </w:rPr>
                        </w:pPr>
                        <w:r>
                          <w:rPr>
                            <w:sz w:val="23"/>
                            <w:szCs w:val="23"/>
                          </w:rPr>
                          <w:t xml:space="preserve">Sign their medical form for agreement to inform the management, in confidence, of any medication taken which could affect their ability to work with children. </w:t>
                        </w:r>
                      </w:p>
                      <w:p w:rsidR="00A83754" w:rsidRDefault="00A83754" w:rsidP="00A83754">
                        <w:pPr>
                          <w:pStyle w:val="Default"/>
                          <w:numPr>
                            <w:ilvl w:val="0"/>
                            <w:numId w:val="4"/>
                          </w:numPr>
                          <w:rPr>
                            <w:sz w:val="23"/>
                            <w:szCs w:val="23"/>
                          </w:rPr>
                        </w:pPr>
                        <w:r>
                          <w:rPr>
                            <w:sz w:val="23"/>
                            <w:szCs w:val="23"/>
                          </w:rPr>
                          <w:t xml:space="preserve">Inform the management of any convictions. </w:t>
                        </w:r>
                      </w:p>
                      <w:p w:rsidR="00A83754" w:rsidRDefault="00A83754" w:rsidP="00A83754">
                        <w:pPr>
                          <w:pStyle w:val="Default"/>
                          <w:numPr>
                            <w:ilvl w:val="0"/>
                            <w:numId w:val="4"/>
                          </w:numPr>
                          <w:rPr>
                            <w:sz w:val="23"/>
                            <w:szCs w:val="23"/>
                          </w:rPr>
                        </w:pPr>
                        <w:r>
                          <w:rPr>
                            <w:sz w:val="23"/>
                            <w:szCs w:val="23"/>
                          </w:rPr>
                          <w:t xml:space="preserve">The management committee have the right to request a new Disclosure and Barring &amp; Service suitability check at any time during their employment with Busy Bees if they are not satisfied with previous checks and references. </w:t>
                        </w:r>
                      </w:p>
                      <w:p w:rsidR="00A83754" w:rsidRDefault="00A83754" w:rsidP="00A83754">
                        <w:pPr>
                          <w:pStyle w:val="Default"/>
                          <w:numPr>
                            <w:ilvl w:val="0"/>
                            <w:numId w:val="4"/>
                          </w:numPr>
                          <w:rPr>
                            <w:sz w:val="23"/>
                            <w:szCs w:val="23"/>
                          </w:rPr>
                        </w:pPr>
                        <w:r>
                          <w:rPr>
                            <w:sz w:val="23"/>
                            <w:szCs w:val="23"/>
                          </w:rPr>
                          <w:t xml:space="preserve">The pre-school leader will take time to observe and make observations on the staff to ensure continuity, staff development and team work. </w:t>
                        </w:r>
                      </w:p>
                      <w:p w:rsidR="00A83754" w:rsidRDefault="00A83754" w:rsidP="00A83754">
                        <w:pPr>
                          <w:pStyle w:val="Default"/>
                          <w:rPr>
                            <w:sz w:val="23"/>
                            <w:szCs w:val="23"/>
                          </w:rPr>
                        </w:pPr>
                      </w:p>
                      <w:p w:rsidR="00A83754" w:rsidRPr="00A83754" w:rsidRDefault="00A83754" w:rsidP="00A83754">
                        <w:pPr>
                          <w:pStyle w:val="Default"/>
                          <w:rPr>
                            <w:sz w:val="23"/>
                            <w:szCs w:val="23"/>
                            <w:u w:val="single"/>
                          </w:rPr>
                        </w:pPr>
                        <w:r w:rsidRPr="00A83754">
                          <w:rPr>
                            <w:b/>
                            <w:bCs/>
                            <w:sz w:val="23"/>
                            <w:szCs w:val="23"/>
                            <w:u w:val="single"/>
                          </w:rPr>
                          <w:t xml:space="preserve">New Staff within Pre-School &amp; Holiday Club </w:t>
                        </w:r>
                      </w:p>
                      <w:p w:rsidR="00A83754" w:rsidRDefault="00A83754" w:rsidP="00A83754">
                        <w:pPr>
                          <w:pStyle w:val="Default"/>
                          <w:rPr>
                            <w:sz w:val="23"/>
                            <w:szCs w:val="23"/>
                          </w:rPr>
                        </w:pPr>
                      </w:p>
                      <w:p w:rsidR="00A83754" w:rsidRDefault="00A83754" w:rsidP="00A83754">
                        <w:pPr>
                          <w:pStyle w:val="Default"/>
                          <w:rPr>
                            <w:sz w:val="23"/>
                            <w:szCs w:val="23"/>
                          </w:rPr>
                        </w:pPr>
                        <w:r>
                          <w:rPr>
                            <w:sz w:val="23"/>
                            <w:szCs w:val="23"/>
                          </w:rPr>
                          <w:t xml:space="preserve">All new employees will be issued with </w:t>
                        </w:r>
                      </w:p>
                      <w:p w:rsidR="00A83754" w:rsidRDefault="00A83754" w:rsidP="00A83754">
                        <w:pPr>
                          <w:pStyle w:val="Default"/>
                          <w:numPr>
                            <w:ilvl w:val="0"/>
                            <w:numId w:val="4"/>
                          </w:numPr>
                          <w:rPr>
                            <w:sz w:val="23"/>
                            <w:szCs w:val="23"/>
                          </w:rPr>
                        </w:pPr>
                        <w:r>
                          <w:rPr>
                            <w:sz w:val="23"/>
                            <w:szCs w:val="23"/>
                          </w:rPr>
                          <w:t xml:space="preserve">An offer of appointment subject to two satisfactory references. </w:t>
                        </w:r>
                      </w:p>
                      <w:p w:rsidR="00A83754" w:rsidRDefault="00A83754" w:rsidP="00A83754">
                        <w:pPr>
                          <w:pStyle w:val="Default"/>
                          <w:numPr>
                            <w:ilvl w:val="0"/>
                            <w:numId w:val="4"/>
                          </w:numPr>
                          <w:rPr>
                            <w:sz w:val="23"/>
                            <w:szCs w:val="23"/>
                          </w:rPr>
                        </w:pPr>
                        <w:r>
                          <w:rPr>
                            <w:sz w:val="23"/>
                            <w:szCs w:val="23"/>
                          </w:rPr>
                          <w:lastRenderedPageBreak/>
                          <w:t xml:space="preserve">Will be issued with a permanent or temporary contract depending on the needs for staffing ratio at the time. </w:t>
                        </w:r>
                      </w:p>
                      <w:p w:rsidR="00A83754" w:rsidRDefault="00A83754" w:rsidP="00A83754">
                        <w:pPr>
                          <w:pStyle w:val="Default"/>
                          <w:numPr>
                            <w:ilvl w:val="0"/>
                            <w:numId w:val="4"/>
                          </w:numPr>
                          <w:rPr>
                            <w:sz w:val="23"/>
                            <w:szCs w:val="23"/>
                          </w:rPr>
                        </w:pPr>
                        <w:r>
                          <w:rPr>
                            <w:sz w:val="23"/>
                            <w:szCs w:val="23"/>
                          </w:rPr>
                          <w:t xml:space="preserve">A job description. </w:t>
                        </w:r>
                      </w:p>
                      <w:p w:rsidR="00A83754" w:rsidRDefault="00A83754" w:rsidP="00A83754">
                        <w:pPr>
                          <w:pStyle w:val="Default"/>
                          <w:numPr>
                            <w:ilvl w:val="0"/>
                            <w:numId w:val="4"/>
                          </w:numPr>
                          <w:rPr>
                            <w:sz w:val="23"/>
                            <w:szCs w:val="23"/>
                          </w:rPr>
                        </w:pPr>
                        <w:r>
                          <w:rPr>
                            <w:sz w:val="23"/>
                            <w:szCs w:val="23"/>
                          </w:rPr>
                          <w:t xml:space="preserve">A thorough induction to the pre-school. </w:t>
                        </w:r>
                      </w:p>
                      <w:p w:rsidR="00A83754" w:rsidRDefault="00A83754" w:rsidP="00A83754">
                        <w:pPr>
                          <w:pStyle w:val="Default"/>
                          <w:numPr>
                            <w:ilvl w:val="0"/>
                            <w:numId w:val="4"/>
                          </w:numPr>
                          <w:rPr>
                            <w:sz w:val="23"/>
                            <w:szCs w:val="23"/>
                          </w:rPr>
                        </w:pPr>
                        <w:r>
                          <w:rPr>
                            <w:sz w:val="23"/>
                            <w:szCs w:val="23"/>
                          </w:rPr>
                          <w:t xml:space="preserve">A medical form. </w:t>
                        </w:r>
                      </w:p>
                      <w:p w:rsidR="00A83754" w:rsidRDefault="00A83754" w:rsidP="00A83754">
                        <w:pPr>
                          <w:pStyle w:val="Default"/>
                          <w:numPr>
                            <w:ilvl w:val="0"/>
                            <w:numId w:val="4"/>
                          </w:numPr>
                          <w:rPr>
                            <w:sz w:val="23"/>
                            <w:szCs w:val="23"/>
                          </w:rPr>
                        </w:pPr>
                        <w:r>
                          <w:rPr>
                            <w:sz w:val="23"/>
                            <w:szCs w:val="23"/>
                          </w:rPr>
                          <w:t xml:space="preserve">Staff will read the policies &amp; procedures and sign their agreement to adhere to them. </w:t>
                        </w:r>
                      </w:p>
                      <w:p w:rsidR="00A83754" w:rsidRPr="00A83754" w:rsidRDefault="00A83754" w:rsidP="00A83754">
                        <w:pPr>
                          <w:pStyle w:val="Default"/>
                          <w:numPr>
                            <w:ilvl w:val="0"/>
                            <w:numId w:val="4"/>
                          </w:numPr>
                          <w:rPr>
                            <w:rFonts w:cstheme="minorBidi"/>
                            <w:sz w:val="22"/>
                            <w:szCs w:val="22"/>
                          </w:rPr>
                        </w:pPr>
                        <w:r w:rsidRPr="00A83754">
                          <w:rPr>
                            <w:rFonts w:cstheme="minorBidi"/>
                            <w:sz w:val="22"/>
                            <w:szCs w:val="22"/>
                          </w:rPr>
                          <w:t xml:space="preserve">Sign a confidentiality clause. </w:t>
                        </w:r>
                      </w:p>
                      <w:p w:rsidR="00A83754" w:rsidRPr="00A83754" w:rsidRDefault="00A83754" w:rsidP="00A83754">
                        <w:pPr>
                          <w:pStyle w:val="Default"/>
                          <w:numPr>
                            <w:ilvl w:val="0"/>
                            <w:numId w:val="4"/>
                          </w:numPr>
                          <w:rPr>
                            <w:sz w:val="22"/>
                            <w:szCs w:val="22"/>
                          </w:rPr>
                        </w:pPr>
                        <w:r w:rsidRPr="00A83754">
                          <w:rPr>
                            <w:sz w:val="22"/>
                            <w:szCs w:val="22"/>
                          </w:rPr>
                          <w:t xml:space="preserve">Be issued with the online form to apply for a new DBS if the new employee is: </w:t>
                        </w:r>
                      </w:p>
                      <w:p w:rsidR="00A83754" w:rsidRPr="00A83754" w:rsidRDefault="00A83754" w:rsidP="00A83754">
                        <w:pPr>
                          <w:pStyle w:val="Default"/>
                          <w:rPr>
                            <w:sz w:val="22"/>
                            <w:szCs w:val="22"/>
                          </w:rPr>
                        </w:pPr>
                      </w:p>
                      <w:p w:rsidR="00A83754" w:rsidRPr="00A83754" w:rsidRDefault="00A83754" w:rsidP="00A83754">
                        <w:pPr>
                          <w:pStyle w:val="Default"/>
                          <w:rPr>
                            <w:sz w:val="22"/>
                            <w:szCs w:val="22"/>
                          </w:rPr>
                        </w:pPr>
                        <w:r>
                          <w:rPr>
                            <w:sz w:val="22"/>
                            <w:szCs w:val="22"/>
                          </w:rPr>
                          <w:t xml:space="preserve">           </w:t>
                        </w:r>
                        <w:r w:rsidRPr="00A83754">
                          <w:rPr>
                            <w:sz w:val="22"/>
                            <w:szCs w:val="22"/>
                          </w:rPr>
                          <w:t xml:space="preserve">*Starting a career in childcare. </w:t>
                        </w:r>
                      </w:p>
                      <w:p w:rsidR="00A83754" w:rsidRPr="00A83754" w:rsidRDefault="00A83754" w:rsidP="00A83754">
                        <w:pPr>
                          <w:pStyle w:val="Default"/>
                          <w:rPr>
                            <w:sz w:val="22"/>
                            <w:szCs w:val="22"/>
                          </w:rPr>
                        </w:pPr>
                        <w:r>
                          <w:rPr>
                            <w:sz w:val="22"/>
                            <w:szCs w:val="22"/>
                          </w:rPr>
                          <w:t xml:space="preserve">           </w:t>
                        </w:r>
                        <w:r w:rsidRPr="00A83754">
                          <w:rPr>
                            <w:sz w:val="22"/>
                            <w:szCs w:val="22"/>
                          </w:rPr>
                          <w:t xml:space="preserve">*Their previous disclosure is out of date. </w:t>
                        </w:r>
                      </w:p>
                      <w:p w:rsidR="00A83754" w:rsidRPr="00A83754" w:rsidRDefault="00A83754" w:rsidP="00A83754">
                        <w:pPr>
                          <w:pStyle w:val="Default"/>
                          <w:rPr>
                            <w:sz w:val="22"/>
                            <w:szCs w:val="22"/>
                          </w:rPr>
                        </w:pPr>
                        <w:r>
                          <w:rPr>
                            <w:sz w:val="22"/>
                            <w:szCs w:val="22"/>
                          </w:rPr>
                          <w:t xml:space="preserve">           </w:t>
                        </w:r>
                        <w:r w:rsidRPr="00A83754">
                          <w:rPr>
                            <w:sz w:val="22"/>
                            <w:szCs w:val="22"/>
                          </w:rPr>
                          <w:t xml:space="preserve">*There are employment gaps on their application form. </w:t>
                        </w:r>
                      </w:p>
                      <w:p w:rsidR="00A83754" w:rsidRDefault="00A83754" w:rsidP="00A83754">
                        <w:pPr>
                          <w:pStyle w:val="Default"/>
                          <w:rPr>
                            <w:sz w:val="22"/>
                            <w:szCs w:val="22"/>
                          </w:rPr>
                        </w:pPr>
                        <w:r>
                          <w:rPr>
                            <w:sz w:val="22"/>
                            <w:szCs w:val="22"/>
                          </w:rPr>
                          <w:t xml:space="preserve">           </w:t>
                        </w:r>
                        <w:r w:rsidRPr="00A83754">
                          <w:rPr>
                            <w:sz w:val="22"/>
                            <w:szCs w:val="22"/>
                          </w:rPr>
                          <w:t xml:space="preserve">*The committee receives unsatisfactory references within </w:t>
                        </w:r>
                      </w:p>
                      <w:p w:rsidR="00A83754" w:rsidRDefault="00A83754" w:rsidP="00A83754">
                        <w:pPr>
                          <w:pStyle w:val="Default"/>
                          <w:rPr>
                            <w:sz w:val="22"/>
                            <w:szCs w:val="22"/>
                          </w:rPr>
                        </w:pPr>
                        <w:r>
                          <w:rPr>
                            <w:sz w:val="22"/>
                            <w:szCs w:val="22"/>
                          </w:rPr>
                          <w:t xml:space="preserve">             </w:t>
                        </w:r>
                        <w:proofErr w:type="gramStart"/>
                        <w:r w:rsidRPr="00A83754">
                          <w:rPr>
                            <w:sz w:val="22"/>
                            <w:szCs w:val="22"/>
                          </w:rPr>
                          <w:t>the</w:t>
                        </w:r>
                        <w:proofErr w:type="gramEnd"/>
                        <w:r w:rsidRPr="00A83754">
                          <w:rPr>
                            <w:sz w:val="22"/>
                            <w:szCs w:val="22"/>
                          </w:rPr>
                          <w:t xml:space="preserve"> probation employment period. </w:t>
                        </w:r>
                      </w:p>
                      <w:p w:rsidR="00A83754" w:rsidRPr="00A83754" w:rsidRDefault="00A83754" w:rsidP="00A83754">
                        <w:pPr>
                          <w:pStyle w:val="Default"/>
                          <w:rPr>
                            <w:sz w:val="22"/>
                            <w:szCs w:val="22"/>
                          </w:rPr>
                        </w:pPr>
                      </w:p>
                      <w:p w:rsidR="00A83754" w:rsidRDefault="00A83754" w:rsidP="00A83754">
                        <w:pPr>
                          <w:pStyle w:val="Default"/>
                          <w:rPr>
                            <w:sz w:val="22"/>
                            <w:szCs w:val="22"/>
                          </w:rPr>
                        </w:pPr>
                        <w:r w:rsidRPr="00A83754">
                          <w:rPr>
                            <w:sz w:val="22"/>
                            <w:szCs w:val="22"/>
                          </w:rPr>
                          <w:t xml:space="preserve">It will be up to the management committees’ discretion as to whether we take an existing in date DBS check and transfer it to our current DBS Central. This will only be done if the new employee is currently employed within a child care provision with no employment gaps at the time of interview and we have received satisfactory references. All individual cases will be looked at thoroughly. </w:t>
                        </w:r>
                      </w:p>
                      <w:p w:rsidR="00A83754" w:rsidRDefault="00A83754" w:rsidP="00A83754">
                        <w:pPr>
                          <w:pStyle w:val="Default"/>
                          <w:rPr>
                            <w:sz w:val="22"/>
                            <w:szCs w:val="22"/>
                          </w:rPr>
                        </w:pPr>
                      </w:p>
                      <w:p w:rsidR="00A83754" w:rsidRPr="00A83754" w:rsidRDefault="00A83754" w:rsidP="00A83754">
                        <w:pPr>
                          <w:pStyle w:val="Default"/>
                          <w:rPr>
                            <w:sz w:val="22"/>
                            <w:szCs w:val="22"/>
                          </w:rPr>
                        </w:pPr>
                        <w:r w:rsidRPr="00A83754">
                          <w:rPr>
                            <w:sz w:val="22"/>
                            <w:szCs w:val="22"/>
                          </w:rPr>
                          <w:t xml:space="preserve">All new employees are thoroughly monitored and supervised by the pre-school leader during their probation period at the pre-school. The pre-school leader will make observations on the new employees and report back to the committee. The pre-school leader will be required to keep open communication to the new employees and set aside time to discuss how they are settling in and discuss future development. </w:t>
                        </w:r>
                      </w:p>
                      <w:p w:rsidR="00A83754" w:rsidRPr="00A83754" w:rsidRDefault="00A83754" w:rsidP="00A83754">
                        <w:pPr>
                          <w:pStyle w:val="Default"/>
                          <w:rPr>
                            <w:sz w:val="22"/>
                            <w:szCs w:val="22"/>
                          </w:rPr>
                        </w:pPr>
                      </w:p>
                      <w:p w:rsidR="00A83754" w:rsidRPr="00A83754" w:rsidRDefault="00A83754" w:rsidP="00A83754">
                        <w:pPr>
                          <w:pStyle w:val="Default"/>
                          <w:rPr>
                            <w:sz w:val="22"/>
                            <w:szCs w:val="22"/>
                          </w:rPr>
                        </w:pPr>
                      </w:p>
                    </w:tc>
                  </w:tr>
                </w:tbl>
                <w:p w:rsidR="001813C5" w:rsidRPr="001813C5" w:rsidRDefault="001813C5" w:rsidP="001813C5">
                  <w:pPr>
                    <w:pStyle w:val="Default"/>
                    <w:rPr>
                      <w:sz w:val="23"/>
                      <w:szCs w:val="23"/>
                    </w:rPr>
                  </w:pPr>
                </w:p>
              </w:tc>
            </w:tr>
          </w:tbl>
          <w:p w:rsidR="003D5394" w:rsidRPr="00732046" w:rsidRDefault="003D5394" w:rsidP="00673F6C">
            <w:pPr>
              <w:tabs>
                <w:tab w:val="left" w:pos="372"/>
              </w:tabs>
            </w:pPr>
          </w:p>
        </w:tc>
      </w:tr>
      <w:tr w:rsidR="003D5394" w:rsidRPr="00732046">
        <w:trPr>
          <w:trHeight w:val="390"/>
        </w:trPr>
        <w:tc>
          <w:tcPr>
            <w:tcW w:w="2700" w:type="dxa"/>
            <w:tcBorders>
              <w:bottom w:val="single" w:sz="4" w:space="0" w:color="auto"/>
            </w:tcBorders>
          </w:tcPr>
          <w:p w:rsidR="003D5394" w:rsidRPr="00732046" w:rsidRDefault="003D5394" w:rsidP="002D64BF">
            <w:r w:rsidRPr="00732046">
              <w:rPr>
                <w:sz w:val="22"/>
                <w:szCs w:val="22"/>
              </w:rPr>
              <w:lastRenderedPageBreak/>
              <w:t>Useful websites</w:t>
            </w:r>
          </w:p>
        </w:tc>
        <w:tc>
          <w:tcPr>
            <w:tcW w:w="7020" w:type="dxa"/>
            <w:tcBorders>
              <w:bottom w:val="single" w:sz="4" w:space="0" w:color="auto"/>
            </w:tcBorders>
          </w:tcPr>
          <w:p w:rsidR="00A83754" w:rsidRDefault="00A83754" w:rsidP="00A83754">
            <w:pPr>
              <w:rPr>
                <w:sz w:val="22"/>
                <w:szCs w:val="22"/>
              </w:rPr>
            </w:pPr>
            <w:hyperlink r:id="rId5" w:history="1">
              <w:r w:rsidRPr="00306811">
                <w:rPr>
                  <w:rStyle w:val="Hyperlink"/>
                  <w:sz w:val="22"/>
                  <w:szCs w:val="22"/>
                </w:rPr>
                <w:t>www.pre-school.org.uk</w:t>
              </w:r>
            </w:hyperlink>
            <w:r w:rsidR="003D5394" w:rsidRPr="00732046">
              <w:rPr>
                <w:sz w:val="22"/>
                <w:szCs w:val="22"/>
              </w:rPr>
              <w:t xml:space="preserve">   </w:t>
            </w:r>
            <w:hyperlink r:id="rId6" w:history="1">
              <w:r w:rsidRPr="00306811">
                <w:rPr>
                  <w:rStyle w:val="Hyperlink"/>
                  <w:sz w:val="22"/>
                  <w:szCs w:val="22"/>
                </w:rPr>
                <w:t>www.businesslink.gov.uk</w:t>
              </w:r>
            </w:hyperlink>
            <w:r w:rsidR="003D5394" w:rsidRPr="00732046">
              <w:rPr>
                <w:sz w:val="22"/>
                <w:szCs w:val="22"/>
              </w:rPr>
              <w:t xml:space="preserve">   </w:t>
            </w:r>
            <w:hyperlink r:id="rId7" w:history="1">
              <w:r w:rsidRPr="00306811">
                <w:rPr>
                  <w:rStyle w:val="Hyperlink"/>
                  <w:sz w:val="22"/>
                  <w:szCs w:val="22"/>
                </w:rPr>
                <w:t>www.acas.gov.uk</w:t>
              </w:r>
            </w:hyperlink>
            <w:r w:rsidR="003D5394" w:rsidRPr="00732046">
              <w:rPr>
                <w:sz w:val="22"/>
                <w:szCs w:val="22"/>
              </w:rPr>
              <w:t xml:space="preserve"> </w:t>
            </w:r>
          </w:p>
          <w:p w:rsidR="003D5394" w:rsidRPr="00732046" w:rsidRDefault="00A83754" w:rsidP="00A83754">
            <w:hyperlink r:id="rId8" w:history="1">
              <w:r w:rsidRPr="00306811">
                <w:rPr>
                  <w:rStyle w:val="Hyperlink"/>
                  <w:sz w:val="22"/>
                  <w:szCs w:val="22"/>
                </w:rPr>
                <w:t>www.ndna.org.uk</w:t>
              </w:r>
            </w:hyperlink>
            <w:r>
              <w:rPr>
                <w:sz w:val="22"/>
                <w:szCs w:val="22"/>
              </w:rPr>
              <w:t xml:space="preserve"> </w:t>
            </w:r>
            <w:r w:rsidR="003D5394" w:rsidRPr="00732046">
              <w:rPr>
                <w:sz w:val="22"/>
                <w:szCs w:val="22"/>
              </w:rPr>
              <w:t xml:space="preserve"> </w:t>
            </w:r>
          </w:p>
        </w:tc>
      </w:tr>
      <w:tr w:rsidR="003D5394" w:rsidRPr="00732046">
        <w:trPr>
          <w:trHeight w:val="318"/>
        </w:trPr>
        <w:tc>
          <w:tcPr>
            <w:tcW w:w="2700" w:type="dxa"/>
            <w:tcBorders>
              <w:top w:val="single" w:sz="4" w:space="0" w:color="auto"/>
            </w:tcBorders>
          </w:tcPr>
          <w:p w:rsidR="003D5394" w:rsidRPr="00732046" w:rsidRDefault="003D5394" w:rsidP="002D64BF">
            <w:r w:rsidRPr="00732046">
              <w:rPr>
                <w:sz w:val="22"/>
                <w:szCs w:val="22"/>
              </w:rPr>
              <w:t>References to other relevant policies:</w:t>
            </w:r>
          </w:p>
        </w:tc>
        <w:tc>
          <w:tcPr>
            <w:tcW w:w="7020" w:type="dxa"/>
            <w:tcBorders>
              <w:top w:val="single" w:sz="4" w:space="0" w:color="auto"/>
            </w:tcBorders>
          </w:tcPr>
          <w:p w:rsidR="003D5394" w:rsidRPr="00732046" w:rsidRDefault="00A83754" w:rsidP="002D64BF">
            <w:r>
              <w:t>Safeguarding, Confidentiality, Staff development policies</w:t>
            </w:r>
          </w:p>
        </w:tc>
      </w:tr>
      <w:tr w:rsidR="003D5394" w:rsidRPr="00732046">
        <w:trPr>
          <w:trHeight w:val="318"/>
        </w:trPr>
        <w:tc>
          <w:tcPr>
            <w:tcW w:w="2700" w:type="dxa"/>
          </w:tcPr>
          <w:p w:rsidR="003D5394" w:rsidRPr="00732046" w:rsidRDefault="003D5394" w:rsidP="002D64BF">
            <w:r w:rsidRPr="00732046">
              <w:rPr>
                <w:sz w:val="22"/>
                <w:szCs w:val="22"/>
              </w:rPr>
              <w:t>Policy Monitoring and Evaluation Information:</w:t>
            </w:r>
          </w:p>
        </w:tc>
        <w:tc>
          <w:tcPr>
            <w:tcW w:w="7020" w:type="dxa"/>
          </w:tcPr>
          <w:p w:rsidR="003D5394" w:rsidRPr="00732046" w:rsidRDefault="003D5394" w:rsidP="00A83754">
            <w:r w:rsidRPr="00732046">
              <w:rPr>
                <w:sz w:val="22"/>
                <w:szCs w:val="22"/>
              </w:rPr>
              <w:t xml:space="preserve">Staff and </w:t>
            </w:r>
            <w:r w:rsidR="00A83754">
              <w:rPr>
                <w:sz w:val="22"/>
                <w:szCs w:val="22"/>
              </w:rPr>
              <w:t>Committee</w:t>
            </w:r>
          </w:p>
        </w:tc>
      </w:tr>
      <w:tr w:rsidR="003D5394" w:rsidRPr="00732046">
        <w:trPr>
          <w:trHeight w:val="318"/>
        </w:trPr>
        <w:tc>
          <w:tcPr>
            <w:tcW w:w="2700" w:type="dxa"/>
          </w:tcPr>
          <w:p w:rsidR="003D5394" w:rsidRPr="00732046" w:rsidRDefault="003D5394" w:rsidP="002D64BF">
            <w:r w:rsidRPr="00732046">
              <w:rPr>
                <w:sz w:val="22"/>
                <w:szCs w:val="22"/>
              </w:rPr>
              <w:t>Signature</w:t>
            </w:r>
          </w:p>
        </w:tc>
        <w:tc>
          <w:tcPr>
            <w:tcW w:w="7020" w:type="dxa"/>
          </w:tcPr>
          <w:p w:rsidR="003D5394" w:rsidRPr="00732046" w:rsidRDefault="00673F6C" w:rsidP="002D64BF">
            <w:r>
              <w:t>R Lily</w:t>
            </w:r>
          </w:p>
        </w:tc>
      </w:tr>
      <w:tr w:rsidR="003D5394" w:rsidRPr="00732046">
        <w:trPr>
          <w:trHeight w:val="318"/>
        </w:trPr>
        <w:tc>
          <w:tcPr>
            <w:tcW w:w="9720" w:type="dxa"/>
            <w:gridSpan w:val="2"/>
          </w:tcPr>
          <w:p w:rsidR="003D5394" w:rsidRPr="00732046" w:rsidRDefault="003D5394" w:rsidP="00A83754">
            <w:r w:rsidRPr="00732046">
              <w:rPr>
                <w:sz w:val="22"/>
                <w:szCs w:val="22"/>
              </w:rPr>
              <w:t xml:space="preserve">Review Date and next review due date: </w:t>
            </w:r>
            <w:bookmarkStart w:id="0" w:name="_GoBack"/>
            <w:bookmarkEnd w:id="0"/>
            <w:r w:rsidR="00673F6C">
              <w:rPr>
                <w:sz w:val="22"/>
                <w:szCs w:val="22"/>
              </w:rPr>
              <w:t>Reviewed April 15</w:t>
            </w:r>
            <w:r w:rsidR="00A83754">
              <w:rPr>
                <w:sz w:val="22"/>
                <w:szCs w:val="22"/>
              </w:rPr>
              <w:t>. This policy will be reviewed regularly in line with Safer Recruitment regulations and the Children’s Act 1989</w:t>
            </w:r>
          </w:p>
        </w:tc>
      </w:tr>
    </w:tbl>
    <w:p w:rsidR="003D5394" w:rsidRPr="00814384" w:rsidRDefault="003D5394" w:rsidP="003D5394">
      <w:pPr>
        <w:rPr>
          <w:sz w:val="22"/>
          <w:szCs w:val="22"/>
        </w:rPr>
      </w:pPr>
    </w:p>
    <w:p w:rsidR="003D5394" w:rsidRPr="00814384" w:rsidRDefault="003D5394" w:rsidP="003D5394">
      <w:pPr>
        <w:rPr>
          <w:sz w:val="22"/>
          <w:szCs w:val="22"/>
        </w:rPr>
      </w:pPr>
    </w:p>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D95"/>
    <w:multiLevelType w:val="hybridMultilevel"/>
    <w:tmpl w:val="2DBA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83853"/>
    <w:multiLevelType w:val="hybridMultilevel"/>
    <w:tmpl w:val="A9D4A7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90E454F"/>
    <w:multiLevelType w:val="hybridMultilevel"/>
    <w:tmpl w:val="667E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81446"/>
    <w:multiLevelType w:val="hybridMultilevel"/>
    <w:tmpl w:val="F436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B0353"/>
    <w:multiLevelType w:val="hybridMultilevel"/>
    <w:tmpl w:val="498C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9688A"/>
    <w:multiLevelType w:val="hybridMultilevel"/>
    <w:tmpl w:val="9B5A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D5394"/>
    <w:rsid w:val="000326C7"/>
    <w:rsid w:val="001813C5"/>
    <w:rsid w:val="002264AB"/>
    <w:rsid w:val="003B41EE"/>
    <w:rsid w:val="003D5394"/>
    <w:rsid w:val="00461A89"/>
    <w:rsid w:val="005042EA"/>
    <w:rsid w:val="0059170C"/>
    <w:rsid w:val="00673F6C"/>
    <w:rsid w:val="00A83754"/>
    <w:rsid w:val="00C5527B"/>
    <w:rsid w:val="00D65640"/>
    <w:rsid w:val="00D9272F"/>
    <w:rsid w:val="00E77530"/>
    <w:rsid w:val="00F45D80"/>
    <w:rsid w:val="00F673BC"/>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394"/>
    <w:rPr>
      <w:color w:val="0000FF"/>
      <w:u w:val="single"/>
    </w:rPr>
  </w:style>
  <w:style w:type="paragraph" w:styleId="ListParagraph">
    <w:name w:val="List Paragraph"/>
    <w:basedOn w:val="Normal"/>
    <w:uiPriority w:val="34"/>
    <w:qFormat/>
    <w:rsid w:val="00673F6C"/>
    <w:pPr>
      <w:ind w:left="720"/>
      <w:contextualSpacing/>
    </w:pPr>
  </w:style>
  <w:style w:type="paragraph" w:customStyle="1" w:styleId="Default">
    <w:name w:val="Default"/>
    <w:rsid w:val="001813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na.org.uk" TargetMode="External"/><Relationship Id="rId3" Type="http://schemas.openxmlformats.org/officeDocument/2006/relationships/settings" Target="settings.xml"/><Relationship Id="rId7" Type="http://schemas.openxmlformats.org/officeDocument/2006/relationships/hyperlink" Target="http://www.aca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link.gov.uk" TargetMode="External"/><Relationship Id="rId11" Type="http://schemas.microsoft.com/office/2007/relationships/stylesWithEffects" Target="stylesWithEffects.xml"/><Relationship Id="rId5" Type="http://schemas.openxmlformats.org/officeDocument/2006/relationships/hyperlink" Target="http://www.pre-school.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1274</Words>
  <Characters>7265</Characters>
  <Application>Microsoft Office Word</Application>
  <DocSecurity>0</DocSecurity>
  <Lines>60</Lines>
  <Paragraphs>17</Paragraphs>
  <ScaleCrop>false</ScaleCrop>
  <Company>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5</cp:revision>
  <dcterms:created xsi:type="dcterms:W3CDTF">2015-03-25T08:14:00Z</dcterms:created>
  <dcterms:modified xsi:type="dcterms:W3CDTF">2015-03-25T10:22:00Z</dcterms:modified>
</cp:coreProperties>
</file>