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12" w:rsidRDefault="00461B12" w:rsidP="00461B12">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461B12" w:rsidRPr="00732046">
        <w:trPr>
          <w:trHeight w:val="326"/>
        </w:trPr>
        <w:tc>
          <w:tcPr>
            <w:tcW w:w="2700" w:type="dxa"/>
          </w:tcPr>
          <w:p w:rsidR="00461B12" w:rsidRPr="00732046" w:rsidRDefault="00461B12" w:rsidP="002D64BF">
            <w:r w:rsidRPr="00732046">
              <w:rPr>
                <w:sz w:val="22"/>
                <w:szCs w:val="22"/>
              </w:rPr>
              <w:t>Name of Policy:</w:t>
            </w:r>
          </w:p>
        </w:tc>
        <w:tc>
          <w:tcPr>
            <w:tcW w:w="7020" w:type="dxa"/>
          </w:tcPr>
          <w:p w:rsidR="00461B12" w:rsidRPr="00732046" w:rsidRDefault="001671FF" w:rsidP="002D64BF">
            <w:pPr>
              <w:jc w:val="center"/>
              <w:rPr>
                <w:b/>
              </w:rPr>
            </w:pPr>
            <w:r>
              <w:rPr>
                <w:b/>
                <w:sz w:val="22"/>
                <w:szCs w:val="22"/>
              </w:rPr>
              <w:t>Nappy Changing and Personal Care Policy</w:t>
            </w:r>
          </w:p>
        </w:tc>
      </w:tr>
      <w:tr w:rsidR="00461B12" w:rsidRPr="00732046">
        <w:trPr>
          <w:trHeight w:val="318"/>
        </w:trPr>
        <w:tc>
          <w:tcPr>
            <w:tcW w:w="2700" w:type="dxa"/>
          </w:tcPr>
          <w:p w:rsidR="00461B12" w:rsidRPr="00732046" w:rsidRDefault="00461B12" w:rsidP="002D64BF">
            <w:r w:rsidRPr="00732046">
              <w:rPr>
                <w:sz w:val="22"/>
                <w:szCs w:val="22"/>
              </w:rPr>
              <w:t>Name of Setting:</w:t>
            </w:r>
          </w:p>
        </w:tc>
        <w:tc>
          <w:tcPr>
            <w:tcW w:w="7020" w:type="dxa"/>
          </w:tcPr>
          <w:p w:rsidR="00461B12" w:rsidRPr="00732046" w:rsidRDefault="0020276B" w:rsidP="002D64BF">
            <w:pPr>
              <w:jc w:val="center"/>
              <w:rPr>
                <w:b/>
              </w:rPr>
            </w:pPr>
            <w:r>
              <w:rPr>
                <w:b/>
                <w:sz w:val="22"/>
                <w:szCs w:val="22"/>
              </w:rPr>
              <w:t>Busy Bees Pre-School</w:t>
            </w:r>
            <w:r w:rsidR="001549AB">
              <w:rPr>
                <w:b/>
                <w:sz w:val="22"/>
                <w:szCs w:val="22"/>
              </w:rPr>
              <w:t xml:space="preserve"> </w:t>
            </w:r>
          </w:p>
        </w:tc>
      </w:tr>
      <w:tr w:rsidR="00461B12" w:rsidRPr="00732046">
        <w:trPr>
          <w:trHeight w:val="318"/>
        </w:trPr>
        <w:tc>
          <w:tcPr>
            <w:tcW w:w="2700" w:type="dxa"/>
          </w:tcPr>
          <w:p w:rsidR="00461B12" w:rsidRPr="00732046" w:rsidRDefault="00461B12" w:rsidP="002D64BF">
            <w:r w:rsidRPr="00732046">
              <w:rPr>
                <w:sz w:val="22"/>
                <w:szCs w:val="22"/>
              </w:rPr>
              <w:t>Overall Aim of Statement:</w:t>
            </w:r>
          </w:p>
        </w:tc>
        <w:tc>
          <w:tcPr>
            <w:tcW w:w="7020" w:type="dxa"/>
          </w:tcPr>
          <w:p w:rsidR="001671FF" w:rsidRPr="001671FF" w:rsidRDefault="001671FF" w:rsidP="003C7DEE">
            <w:pPr>
              <w:rPr>
                <w:rFonts w:cs="Arial"/>
              </w:rPr>
            </w:pPr>
            <w:r>
              <w:rPr>
                <w:rFonts w:cs="Arial"/>
                <w:sz w:val="22"/>
                <w:szCs w:val="22"/>
              </w:rPr>
              <w:t>We aim to provide an inclusive environment which sensitively supports both parents and children with nappy changing and intimate personal care routines.</w:t>
            </w:r>
          </w:p>
        </w:tc>
      </w:tr>
      <w:tr w:rsidR="00461B12" w:rsidRPr="00732046">
        <w:trPr>
          <w:trHeight w:val="5505"/>
        </w:trPr>
        <w:tc>
          <w:tcPr>
            <w:tcW w:w="2700" w:type="dxa"/>
            <w:tcBorders>
              <w:bottom w:val="single" w:sz="4" w:space="0" w:color="auto"/>
            </w:tcBorders>
          </w:tcPr>
          <w:p w:rsidR="00461B12" w:rsidRPr="00732046" w:rsidRDefault="00461B12" w:rsidP="002D64BF">
            <w:r w:rsidRPr="00732046">
              <w:rPr>
                <w:sz w:val="22"/>
                <w:szCs w:val="22"/>
              </w:rPr>
              <w:t>Specific Objectives/ Statements and Procedures for how you will achieve each one:</w:t>
            </w:r>
          </w:p>
          <w:p w:rsidR="00461B12" w:rsidRPr="00732046" w:rsidRDefault="00461B12" w:rsidP="002D64BF"/>
        </w:tc>
        <w:tc>
          <w:tcPr>
            <w:tcW w:w="7020" w:type="dxa"/>
            <w:tcBorders>
              <w:bottom w:val="single" w:sz="4" w:space="0" w:color="auto"/>
            </w:tcBorders>
          </w:tcPr>
          <w:p w:rsidR="001671FF" w:rsidRPr="001671FF" w:rsidRDefault="001671FF" w:rsidP="001671FF">
            <w:pPr>
              <w:spacing w:line="276" w:lineRule="auto"/>
              <w:rPr>
                <w:rFonts w:cs="Arial"/>
                <w:b/>
              </w:rPr>
            </w:pPr>
            <w:r w:rsidRPr="001671FF">
              <w:rPr>
                <w:rFonts w:cs="Arial"/>
                <w:b/>
                <w:sz w:val="22"/>
                <w:szCs w:val="22"/>
              </w:rPr>
              <w:t>Personal Care</w:t>
            </w:r>
          </w:p>
          <w:p w:rsidR="004D1EBB" w:rsidRPr="004D1EBB" w:rsidRDefault="001671FF" w:rsidP="001671FF">
            <w:pPr>
              <w:numPr>
                <w:ilvl w:val="0"/>
                <w:numId w:val="1"/>
              </w:numPr>
              <w:spacing w:line="276" w:lineRule="auto"/>
              <w:rPr>
                <w:rFonts w:cs="Arial"/>
              </w:rPr>
            </w:pPr>
            <w:r>
              <w:rPr>
                <w:rFonts w:cs="Arial"/>
                <w:sz w:val="22"/>
                <w:szCs w:val="22"/>
              </w:rPr>
              <w:t>Children are changed in the accessible toilet. The main room door and the toilet door are left open. While changing takes place, the member of staff’s body limits the view of the child from the cloakroom.</w:t>
            </w:r>
          </w:p>
          <w:p w:rsidR="00461B12" w:rsidRPr="00732046" w:rsidRDefault="001671FF" w:rsidP="001671FF">
            <w:pPr>
              <w:numPr>
                <w:ilvl w:val="0"/>
                <w:numId w:val="1"/>
              </w:numPr>
              <w:spacing w:line="276" w:lineRule="auto"/>
              <w:rPr>
                <w:rFonts w:cs="Arial"/>
              </w:rPr>
            </w:pPr>
            <w:r>
              <w:rPr>
                <w:rFonts w:cs="Arial"/>
                <w:sz w:val="22"/>
                <w:szCs w:val="22"/>
              </w:rPr>
              <w:t>All staff carrying out personal care routines are DBS checked.</w:t>
            </w:r>
          </w:p>
          <w:p w:rsidR="00461B12" w:rsidRPr="00732046" w:rsidRDefault="001671FF" w:rsidP="001671FF">
            <w:pPr>
              <w:numPr>
                <w:ilvl w:val="0"/>
                <w:numId w:val="1"/>
              </w:numPr>
              <w:spacing w:line="276" w:lineRule="auto"/>
              <w:rPr>
                <w:rFonts w:cs="Arial"/>
              </w:rPr>
            </w:pPr>
            <w:r>
              <w:rPr>
                <w:rFonts w:cs="Arial"/>
                <w:sz w:val="22"/>
                <w:szCs w:val="22"/>
              </w:rPr>
              <w:t>A staff rota for changing nappies is displayed.</w:t>
            </w:r>
          </w:p>
          <w:p w:rsidR="00461B12" w:rsidRPr="00732046" w:rsidRDefault="001671FF" w:rsidP="001671FF">
            <w:pPr>
              <w:numPr>
                <w:ilvl w:val="0"/>
                <w:numId w:val="1"/>
              </w:numPr>
              <w:spacing w:line="276" w:lineRule="auto"/>
              <w:rPr>
                <w:rFonts w:cs="Arial"/>
              </w:rPr>
            </w:pPr>
            <w:r>
              <w:rPr>
                <w:rFonts w:cs="Arial"/>
                <w:sz w:val="22"/>
                <w:szCs w:val="22"/>
              </w:rPr>
              <w:t>When children enter the group their individual needs are discussed. If a child has complex medical needs, a Healthcare Plan is drawn up with parents and further help is sought from healthcare professionals, such as the Community Nurse.</w:t>
            </w:r>
          </w:p>
          <w:p w:rsidR="00461B12" w:rsidRPr="001671FF" w:rsidRDefault="001671FF" w:rsidP="001671FF">
            <w:pPr>
              <w:numPr>
                <w:ilvl w:val="0"/>
                <w:numId w:val="1"/>
              </w:numPr>
              <w:spacing w:line="276" w:lineRule="auto"/>
              <w:rPr>
                <w:rFonts w:cs="Arial"/>
              </w:rPr>
            </w:pPr>
            <w:r>
              <w:rPr>
                <w:rFonts w:cs="Arial"/>
                <w:sz w:val="22"/>
                <w:szCs w:val="22"/>
              </w:rPr>
              <w:t>The office is used for administering medicine. The door is left open.</w:t>
            </w:r>
          </w:p>
          <w:p w:rsidR="001671FF" w:rsidRDefault="001671FF" w:rsidP="001671FF">
            <w:pPr>
              <w:spacing w:line="360" w:lineRule="auto"/>
              <w:ind w:left="360"/>
              <w:rPr>
                <w:rFonts w:cs="Arial"/>
              </w:rPr>
            </w:pPr>
          </w:p>
          <w:p w:rsidR="001671FF" w:rsidRPr="001671FF" w:rsidRDefault="001671FF" w:rsidP="001671FF">
            <w:pPr>
              <w:spacing w:line="276" w:lineRule="auto"/>
              <w:rPr>
                <w:rFonts w:cs="Arial"/>
                <w:b/>
              </w:rPr>
            </w:pPr>
            <w:r w:rsidRPr="001671FF">
              <w:rPr>
                <w:rFonts w:cs="Arial"/>
                <w:b/>
                <w:sz w:val="22"/>
                <w:szCs w:val="22"/>
              </w:rPr>
              <w:t>Nappy Changing</w:t>
            </w:r>
          </w:p>
          <w:p w:rsidR="00461B12" w:rsidRPr="00732046" w:rsidRDefault="007E2848" w:rsidP="001671FF">
            <w:pPr>
              <w:numPr>
                <w:ilvl w:val="0"/>
                <w:numId w:val="1"/>
              </w:numPr>
              <w:spacing w:line="276" w:lineRule="auto"/>
              <w:rPr>
                <w:rFonts w:cs="Arial"/>
              </w:rPr>
            </w:pPr>
            <w:bookmarkStart w:id="0" w:name="_GoBack"/>
            <w:bookmarkEnd w:id="0"/>
            <w:r>
              <w:rPr>
                <w:rFonts w:cs="Arial"/>
                <w:sz w:val="22"/>
                <w:szCs w:val="22"/>
              </w:rPr>
              <w:t>Parents supply nappies which are kept in the child’s bag on their peg. If the parents supply in bulk, the packet is named and is stored on a shelf in the accessible toilet.</w:t>
            </w:r>
          </w:p>
          <w:p w:rsidR="00461B12" w:rsidRPr="007E2848" w:rsidRDefault="007E2848" w:rsidP="001671FF">
            <w:pPr>
              <w:numPr>
                <w:ilvl w:val="0"/>
                <w:numId w:val="1"/>
              </w:numPr>
              <w:spacing w:line="276" w:lineRule="auto"/>
              <w:rPr>
                <w:rFonts w:cs="Arial"/>
              </w:rPr>
            </w:pPr>
            <w:r>
              <w:rPr>
                <w:rFonts w:cs="Arial"/>
                <w:sz w:val="22"/>
                <w:szCs w:val="22"/>
              </w:rPr>
              <w:t>Disposable and non-disposable nappies are accepted.</w:t>
            </w:r>
          </w:p>
          <w:p w:rsidR="00AC48E2" w:rsidRPr="00AC48E2" w:rsidRDefault="007E2848" w:rsidP="001671FF">
            <w:pPr>
              <w:numPr>
                <w:ilvl w:val="0"/>
                <w:numId w:val="1"/>
              </w:numPr>
              <w:spacing w:line="276" w:lineRule="auto"/>
              <w:rPr>
                <w:rFonts w:cs="Arial"/>
              </w:rPr>
            </w:pPr>
            <w:r>
              <w:rPr>
                <w:rFonts w:cs="Arial"/>
                <w:sz w:val="22"/>
                <w:szCs w:val="22"/>
              </w:rPr>
              <w:t>Gloves, baby wipes and nappy bags are kept in a basket on the shelf under the changing mat. Aprons</w:t>
            </w:r>
            <w:r w:rsidR="00AC48E2">
              <w:rPr>
                <w:rFonts w:cs="Arial"/>
                <w:sz w:val="22"/>
                <w:szCs w:val="22"/>
              </w:rPr>
              <w:t xml:space="preserve"> are hung behind the door. The mat is cleaned after every change with </w:t>
            </w:r>
            <w:proofErr w:type="spellStart"/>
            <w:r w:rsidR="00AC48E2">
              <w:rPr>
                <w:rFonts w:cs="Arial"/>
                <w:sz w:val="22"/>
                <w:szCs w:val="22"/>
              </w:rPr>
              <w:t>dettox</w:t>
            </w:r>
            <w:proofErr w:type="spellEnd"/>
            <w:r w:rsidR="00AC48E2">
              <w:rPr>
                <w:rFonts w:cs="Arial"/>
                <w:sz w:val="22"/>
                <w:szCs w:val="22"/>
              </w:rPr>
              <w:t xml:space="preserve"> and paper towels. Soiled nappies are bagged and put in a bin to be disposed of at the end of the session. At the end of the session the used nappies are disposed of in a yellow bag in the clinical waste bin at the School House Nursery. </w:t>
            </w:r>
          </w:p>
          <w:p w:rsidR="00AC48E2" w:rsidRPr="00AC48E2" w:rsidRDefault="00AC48E2" w:rsidP="001671FF">
            <w:pPr>
              <w:numPr>
                <w:ilvl w:val="0"/>
                <w:numId w:val="1"/>
              </w:numPr>
              <w:spacing w:line="276" w:lineRule="auto"/>
              <w:rPr>
                <w:rFonts w:cs="Arial"/>
              </w:rPr>
            </w:pPr>
            <w:r>
              <w:rPr>
                <w:rFonts w:cs="Arial"/>
                <w:sz w:val="22"/>
                <w:szCs w:val="22"/>
              </w:rPr>
              <w:t>At the end of the session the toilet and sink are cleaned and the floor is mopped.</w:t>
            </w:r>
          </w:p>
          <w:p w:rsidR="00B774E3" w:rsidRPr="00B774E3" w:rsidRDefault="00AC48E2" w:rsidP="001671FF">
            <w:pPr>
              <w:numPr>
                <w:ilvl w:val="0"/>
                <w:numId w:val="1"/>
              </w:numPr>
              <w:spacing w:line="276" w:lineRule="auto"/>
              <w:rPr>
                <w:rFonts w:cs="Arial"/>
              </w:rPr>
            </w:pPr>
            <w:r>
              <w:rPr>
                <w:rFonts w:cs="Arial"/>
                <w:sz w:val="22"/>
                <w:szCs w:val="22"/>
              </w:rPr>
              <w:t>Staff put children at ease while changing. They make eye contact and chat to the child. Large pictures and paintings, by the children, are displayed by the changing mat. They are a point of interest and something to discuss.</w:t>
            </w:r>
          </w:p>
          <w:p w:rsidR="00B774E3" w:rsidRPr="003C7DEE" w:rsidRDefault="00AC48E2" w:rsidP="003C7DEE">
            <w:pPr>
              <w:spacing w:line="276" w:lineRule="auto"/>
              <w:rPr>
                <w:rFonts w:cs="Arial"/>
              </w:rPr>
            </w:pPr>
            <w:r>
              <w:rPr>
                <w:rFonts w:cs="Arial"/>
                <w:sz w:val="22"/>
                <w:szCs w:val="22"/>
              </w:rPr>
              <w:t xml:space="preserve"> </w:t>
            </w:r>
          </w:p>
          <w:p w:rsidR="00B774E3" w:rsidRPr="001671FF" w:rsidRDefault="00B774E3" w:rsidP="00B774E3">
            <w:pPr>
              <w:spacing w:line="276" w:lineRule="auto"/>
              <w:rPr>
                <w:rFonts w:cs="Arial"/>
                <w:b/>
              </w:rPr>
            </w:pPr>
            <w:r w:rsidRPr="001671FF">
              <w:rPr>
                <w:rFonts w:cs="Arial"/>
                <w:b/>
                <w:sz w:val="22"/>
                <w:szCs w:val="22"/>
              </w:rPr>
              <w:t>Nappy Changing</w:t>
            </w:r>
            <w:r>
              <w:rPr>
                <w:rFonts w:cs="Arial"/>
                <w:b/>
                <w:sz w:val="22"/>
                <w:szCs w:val="22"/>
              </w:rPr>
              <w:t xml:space="preserve"> Procedure</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Nappies are collected from the children’s bag.</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Aprons and disposable gloves are worn</w:t>
            </w:r>
            <w:r>
              <w:rPr>
                <w:rFonts w:ascii="Arial" w:hAnsi="Arial" w:cs="Arial"/>
                <w:sz w:val="22"/>
                <w:szCs w:val="22"/>
              </w:rPr>
              <w:t>.</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Baby wipes are close at hand in the basket under the mat</w:t>
            </w:r>
            <w:r>
              <w:rPr>
                <w:rFonts w:ascii="Arial" w:hAnsi="Arial" w:cs="Arial"/>
                <w:sz w:val="22"/>
                <w:szCs w:val="22"/>
              </w:rPr>
              <w:t>.</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lastRenderedPageBreak/>
              <w:t>Barrier cream is only used if the parent prescribes it</w:t>
            </w:r>
            <w:r>
              <w:rPr>
                <w:rFonts w:ascii="Arial" w:hAnsi="Arial" w:cs="Arial"/>
                <w:sz w:val="22"/>
                <w:szCs w:val="22"/>
              </w:rPr>
              <w:t>.</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Soiled nappies and wipes are put in a nappy bag and placed in a nappy bin (see above for how nappies are disposed of at the end of the session)</w:t>
            </w:r>
            <w:r>
              <w:rPr>
                <w:rFonts w:ascii="Arial" w:hAnsi="Arial" w:cs="Arial"/>
                <w:sz w:val="22"/>
                <w:szCs w:val="22"/>
              </w:rPr>
              <w:t>.</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Separate storage for used terry nappies would</w:t>
            </w:r>
            <w:r>
              <w:rPr>
                <w:rFonts w:ascii="Arial" w:hAnsi="Arial" w:cs="Arial"/>
                <w:sz w:val="22"/>
                <w:szCs w:val="22"/>
              </w:rPr>
              <w:t xml:space="preserve"> </w:t>
            </w:r>
            <w:r w:rsidRPr="00B774E3">
              <w:rPr>
                <w:rFonts w:ascii="Arial" w:hAnsi="Arial" w:cs="Arial"/>
                <w:sz w:val="22"/>
                <w:szCs w:val="22"/>
              </w:rPr>
              <w:t>be provided</w:t>
            </w:r>
            <w:r>
              <w:rPr>
                <w:rFonts w:ascii="Arial" w:hAnsi="Arial" w:cs="Arial"/>
                <w:sz w:val="22"/>
                <w:szCs w:val="22"/>
              </w:rPr>
              <w:t>.</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Wet clothes are put into a plastic bag and put on the child’s peg</w:t>
            </w:r>
            <w:r>
              <w:rPr>
                <w:rFonts w:ascii="Arial" w:hAnsi="Arial" w:cs="Arial"/>
                <w:sz w:val="22"/>
                <w:szCs w:val="22"/>
              </w:rPr>
              <w:t>.</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Soiled clothes are scraped clean and bagged. Heavily soiled pants are discarded</w:t>
            </w:r>
            <w:r>
              <w:rPr>
                <w:rFonts w:ascii="Arial" w:hAnsi="Arial" w:cs="Arial"/>
                <w:sz w:val="22"/>
                <w:szCs w:val="22"/>
              </w:rPr>
              <w:t>.</w:t>
            </w:r>
          </w:p>
          <w:p w:rsidR="00B774E3" w:rsidRDefault="00B774E3" w:rsidP="00B774E3">
            <w:pPr>
              <w:pStyle w:val="ListParagraph"/>
              <w:numPr>
                <w:ilvl w:val="0"/>
                <w:numId w:val="5"/>
              </w:numPr>
              <w:rPr>
                <w:rFonts w:ascii="Arial" w:hAnsi="Arial" w:cs="Arial"/>
                <w:sz w:val="22"/>
                <w:szCs w:val="22"/>
              </w:rPr>
            </w:pPr>
            <w:proofErr w:type="gramStart"/>
            <w:r w:rsidRPr="00B774E3">
              <w:rPr>
                <w:rFonts w:ascii="Arial" w:hAnsi="Arial" w:cs="Arial"/>
                <w:sz w:val="22"/>
                <w:szCs w:val="22"/>
              </w:rPr>
              <w:t>Staff wash</w:t>
            </w:r>
            <w:proofErr w:type="gramEnd"/>
            <w:r w:rsidRPr="00B774E3">
              <w:rPr>
                <w:rFonts w:ascii="Arial" w:hAnsi="Arial" w:cs="Arial"/>
                <w:sz w:val="22"/>
                <w:szCs w:val="22"/>
              </w:rPr>
              <w:t xml:space="preserve"> their hands after every nappy change and encourage </w:t>
            </w:r>
            <w:r>
              <w:rPr>
                <w:rFonts w:ascii="Arial" w:hAnsi="Arial" w:cs="Arial"/>
                <w:sz w:val="22"/>
                <w:szCs w:val="22"/>
              </w:rPr>
              <w:t>t</w:t>
            </w:r>
            <w:r w:rsidRPr="00B774E3">
              <w:rPr>
                <w:rFonts w:ascii="Arial" w:hAnsi="Arial" w:cs="Arial"/>
                <w:sz w:val="22"/>
                <w:szCs w:val="22"/>
              </w:rPr>
              <w:t>he children to wash their hands too</w:t>
            </w:r>
            <w:r>
              <w:rPr>
                <w:rFonts w:ascii="Arial" w:hAnsi="Arial" w:cs="Arial"/>
                <w:sz w:val="22"/>
                <w:szCs w:val="22"/>
              </w:rPr>
              <w:t>.</w:t>
            </w:r>
          </w:p>
          <w:p w:rsidR="00B774E3" w:rsidRP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The mat is wiped after every nappy change.</w:t>
            </w:r>
          </w:p>
          <w:p w:rsidR="00B774E3" w:rsidRP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At the end of the session the toilet is cleaned and mopped.</w:t>
            </w:r>
          </w:p>
          <w:p w:rsidR="00B774E3" w:rsidRDefault="00B774E3" w:rsidP="00B774E3">
            <w:pPr>
              <w:pStyle w:val="ListParagraph"/>
              <w:numPr>
                <w:ilvl w:val="0"/>
                <w:numId w:val="5"/>
              </w:numPr>
              <w:rPr>
                <w:rFonts w:ascii="Arial" w:hAnsi="Arial" w:cs="Arial"/>
                <w:sz w:val="22"/>
                <w:szCs w:val="22"/>
              </w:rPr>
            </w:pPr>
            <w:r w:rsidRPr="00B774E3">
              <w:rPr>
                <w:rFonts w:ascii="Arial" w:hAnsi="Arial" w:cs="Arial"/>
                <w:sz w:val="22"/>
                <w:szCs w:val="22"/>
              </w:rPr>
              <w:t>Nappy and clothing changes are recorded with the date, time,</w:t>
            </w:r>
            <w:r>
              <w:rPr>
                <w:rFonts w:ascii="Arial" w:hAnsi="Arial" w:cs="Arial"/>
                <w:sz w:val="22"/>
                <w:szCs w:val="22"/>
              </w:rPr>
              <w:t xml:space="preserve"> </w:t>
            </w:r>
            <w:r w:rsidRPr="00B774E3">
              <w:rPr>
                <w:rFonts w:ascii="Arial" w:hAnsi="Arial" w:cs="Arial"/>
                <w:sz w:val="22"/>
                <w:szCs w:val="22"/>
              </w:rPr>
              <w:t>reason for change and the signature of the staff member.</w:t>
            </w:r>
          </w:p>
          <w:p w:rsidR="003C7DEE" w:rsidRDefault="003C7DEE" w:rsidP="003C7DEE">
            <w:pPr>
              <w:rPr>
                <w:rFonts w:cs="Arial"/>
                <w:sz w:val="22"/>
                <w:szCs w:val="22"/>
              </w:rPr>
            </w:pPr>
          </w:p>
          <w:p w:rsidR="003C7DEE" w:rsidRDefault="003C7DEE" w:rsidP="003C7DEE">
            <w:pPr>
              <w:spacing w:line="276" w:lineRule="auto"/>
              <w:rPr>
                <w:rFonts w:cs="Arial"/>
                <w:b/>
                <w:sz w:val="22"/>
                <w:szCs w:val="22"/>
              </w:rPr>
            </w:pPr>
            <w:r>
              <w:rPr>
                <w:rFonts w:cs="Arial"/>
                <w:b/>
                <w:sz w:val="22"/>
                <w:szCs w:val="22"/>
              </w:rPr>
              <w:t>Toilet Training</w:t>
            </w:r>
          </w:p>
          <w:p w:rsidR="003C7DEE" w:rsidRPr="001671FF" w:rsidRDefault="003C7DEE" w:rsidP="003C7DEE">
            <w:pPr>
              <w:spacing w:line="276" w:lineRule="auto"/>
              <w:rPr>
                <w:rFonts w:cs="Arial"/>
                <w:b/>
              </w:rPr>
            </w:pPr>
          </w:p>
          <w:p w:rsidR="003C7DEE" w:rsidRPr="003C7DEE" w:rsidRDefault="003C7DEE" w:rsidP="003C7DEE">
            <w:pPr>
              <w:pStyle w:val="ListParagraph"/>
              <w:numPr>
                <w:ilvl w:val="0"/>
                <w:numId w:val="6"/>
              </w:numPr>
              <w:rPr>
                <w:rFonts w:ascii="Arial" w:hAnsi="Arial" w:cs="Arial"/>
                <w:sz w:val="22"/>
                <w:szCs w:val="22"/>
              </w:rPr>
            </w:pPr>
            <w:proofErr w:type="gramStart"/>
            <w:r w:rsidRPr="003C7DEE">
              <w:rPr>
                <w:rFonts w:ascii="Arial" w:hAnsi="Arial" w:cs="Arial"/>
                <w:sz w:val="22"/>
                <w:szCs w:val="22"/>
              </w:rPr>
              <w:t>Parents</w:t>
            </w:r>
            <w:proofErr w:type="gramEnd"/>
            <w:r w:rsidRPr="003C7DEE">
              <w:rPr>
                <w:rFonts w:ascii="Arial" w:hAnsi="Arial" w:cs="Arial"/>
                <w:sz w:val="22"/>
                <w:szCs w:val="22"/>
              </w:rPr>
              <w:t xml:space="preserve"> wishes are respected and their routines followed.</w:t>
            </w:r>
          </w:p>
          <w:p w:rsidR="003C7DEE" w:rsidRPr="003C7DEE" w:rsidRDefault="003C7DEE" w:rsidP="003C7DEE">
            <w:pPr>
              <w:pStyle w:val="ListParagraph"/>
              <w:numPr>
                <w:ilvl w:val="0"/>
                <w:numId w:val="6"/>
              </w:numPr>
              <w:rPr>
                <w:rFonts w:ascii="Arial" w:hAnsi="Arial" w:cs="Arial"/>
                <w:sz w:val="22"/>
                <w:szCs w:val="22"/>
              </w:rPr>
            </w:pPr>
            <w:r w:rsidRPr="003C7DEE">
              <w:rPr>
                <w:rFonts w:ascii="Arial" w:hAnsi="Arial" w:cs="Arial"/>
                <w:sz w:val="22"/>
                <w:szCs w:val="22"/>
              </w:rPr>
              <w:t>Parents provide extra clothes (we have a store of extra clothes for emergencies).</w:t>
            </w:r>
          </w:p>
          <w:p w:rsidR="003C7DEE" w:rsidRPr="003C7DEE" w:rsidRDefault="003C7DEE" w:rsidP="003C7DEE">
            <w:pPr>
              <w:pStyle w:val="ListParagraph"/>
              <w:numPr>
                <w:ilvl w:val="0"/>
                <w:numId w:val="6"/>
              </w:numPr>
              <w:rPr>
                <w:rFonts w:ascii="Arial" w:hAnsi="Arial" w:cs="Arial"/>
                <w:sz w:val="22"/>
                <w:szCs w:val="22"/>
              </w:rPr>
            </w:pPr>
            <w:r w:rsidRPr="003C7DEE">
              <w:rPr>
                <w:rFonts w:ascii="Arial" w:hAnsi="Arial" w:cs="Arial"/>
                <w:sz w:val="22"/>
                <w:szCs w:val="22"/>
              </w:rPr>
              <w:t>The toilet area is cleaned daily.</w:t>
            </w:r>
          </w:p>
          <w:p w:rsidR="003C7DEE" w:rsidRPr="003C7DEE" w:rsidRDefault="003C7DEE" w:rsidP="003C7DEE">
            <w:pPr>
              <w:pStyle w:val="ListParagraph"/>
              <w:numPr>
                <w:ilvl w:val="0"/>
                <w:numId w:val="6"/>
              </w:numPr>
              <w:rPr>
                <w:rFonts w:ascii="Arial" w:hAnsi="Arial" w:cs="Arial"/>
                <w:sz w:val="22"/>
                <w:szCs w:val="22"/>
              </w:rPr>
            </w:pPr>
            <w:r w:rsidRPr="003C7DEE">
              <w:rPr>
                <w:rFonts w:ascii="Arial" w:hAnsi="Arial" w:cs="Arial"/>
                <w:sz w:val="22"/>
                <w:szCs w:val="22"/>
              </w:rPr>
              <w:t xml:space="preserve">Checks are made throughout the morning by the staff </w:t>
            </w:r>
            <w:proofErr w:type="gramStart"/>
            <w:r w:rsidRPr="003C7DEE">
              <w:rPr>
                <w:rFonts w:ascii="Arial" w:hAnsi="Arial" w:cs="Arial"/>
                <w:sz w:val="22"/>
                <w:szCs w:val="22"/>
              </w:rPr>
              <w:t>who</w:t>
            </w:r>
            <w:proofErr w:type="gramEnd"/>
            <w:r w:rsidRPr="003C7DEE">
              <w:rPr>
                <w:rFonts w:ascii="Arial" w:hAnsi="Arial" w:cs="Arial"/>
                <w:sz w:val="22"/>
                <w:szCs w:val="22"/>
              </w:rPr>
              <w:t xml:space="preserve"> help with toileting and hand washing.</w:t>
            </w:r>
          </w:p>
          <w:p w:rsidR="003C7DEE" w:rsidRPr="003C7DEE" w:rsidRDefault="003C7DEE" w:rsidP="003C7DEE">
            <w:pPr>
              <w:pStyle w:val="ListParagraph"/>
              <w:numPr>
                <w:ilvl w:val="0"/>
                <w:numId w:val="6"/>
              </w:numPr>
              <w:rPr>
                <w:rFonts w:ascii="Arial" w:hAnsi="Arial" w:cs="Arial"/>
                <w:sz w:val="22"/>
                <w:szCs w:val="22"/>
              </w:rPr>
            </w:pPr>
            <w:r w:rsidRPr="003C7DEE">
              <w:rPr>
                <w:rFonts w:ascii="Arial" w:hAnsi="Arial" w:cs="Arial"/>
                <w:sz w:val="22"/>
                <w:szCs w:val="22"/>
              </w:rPr>
              <w:t>Potties are used if requested by parents. Potties are emptied in the toilet and washed in the sluice room in hot soapy water. They are kept under the sinks.</w:t>
            </w:r>
          </w:p>
          <w:p w:rsidR="003C7DEE" w:rsidRPr="003C7DEE" w:rsidRDefault="003C7DEE" w:rsidP="003C7DEE">
            <w:pPr>
              <w:pStyle w:val="ListParagraph"/>
              <w:numPr>
                <w:ilvl w:val="0"/>
                <w:numId w:val="6"/>
              </w:numPr>
              <w:rPr>
                <w:rFonts w:ascii="Arial" w:hAnsi="Arial" w:cs="Arial"/>
                <w:sz w:val="22"/>
                <w:szCs w:val="22"/>
              </w:rPr>
            </w:pPr>
            <w:r w:rsidRPr="003C7DEE">
              <w:rPr>
                <w:rFonts w:ascii="Arial" w:hAnsi="Arial" w:cs="Arial"/>
                <w:sz w:val="22"/>
                <w:szCs w:val="22"/>
              </w:rPr>
              <w:t>If potties are not needed by any children they are stored on top of the bathroom cupboard</w:t>
            </w:r>
          </w:p>
          <w:p w:rsidR="00461B12" w:rsidRPr="00732046" w:rsidRDefault="00461B12" w:rsidP="002D64BF">
            <w:pPr>
              <w:spacing w:after="60"/>
            </w:pPr>
          </w:p>
        </w:tc>
      </w:tr>
      <w:tr w:rsidR="00461B12" w:rsidRPr="00732046">
        <w:trPr>
          <w:trHeight w:val="495"/>
        </w:trPr>
        <w:tc>
          <w:tcPr>
            <w:tcW w:w="2700" w:type="dxa"/>
            <w:tcBorders>
              <w:bottom w:val="single" w:sz="4" w:space="0" w:color="auto"/>
            </w:tcBorders>
          </w:tcPr>
          <w:p w:rsidR="003C7DEE" w:rsidRDefault="003C7DEE" w:rsidP="002D64BF">
            <w:pPr>
              <w:rPr>
                <w:sz w:val="22"/>
                <w:szCs w:val="22"/>
              </w:rPr>
            </w:pPr>
          </w:p>
          <w:p w:rsidR="00461B12" w:rsidRPr="00732046" w:rsidRDefault="00461B12" w:rsidP="002D64BF">
            <w:r w:rsidRPr="00732046">
              <w:rPr>
                <w:sz w:val="22"/>
                <w:szCs w:val="22"/>
              </w:rPr>
              <w:t>Useful websites</w:t>
            </w:r>
          </w:p>
        </w:tc>
        <w:tc>
          <w:tcPr>
            <w:tcW w:w="7020" w:type="dxa"/>
            <w:tcBorders>
              <w:bottom w:val="single" w:sz="4" w:space="0" w:color="auto"/>
            </w:tcBorders>
          </w:tcPr>
          <w:p w:rsidR="003C7DEE" w:rsidRDefault="003C7DEE" w:rsidP="002D64BF">
            <w:pPr>
              <w:tabs>
                <w:tab w:val="num" w:pos="372"/>
              </w:tabs>
              <w:rPr>
                <w:sz w:val="22"/>
                <w:szCs w:val="22"/>
              </w:rPr>
            </w:pPr>
          </w:p>
          <w:p w:rsidR="00461B12" w:rsidRPr="00732046" w:rsidRDefault="003C7DEE" w:rsidP="002D64BF">
            <w:pPr>
              <w:tabs>
                <w:tab w:val="num" w:pos="372"/>
              </w:tabs>
            </w:pPr>
            <w:r>
              <w:rPr>
                <w:sz w:val="22"/>
                <w:szCs w:val="22"/>
              </w:rPr>
              <w:t>Managing health care needs of children and young people (NYCC)</w:t>
            </w:r>
          </w:p>
          <w:p w:rsidR="00461B12" w:rsidRPr="00732046" w:rsidRDefault="00461B12" w:rsidP="002D64BF">
            <w:pPr>
              <w:tabs>
                <w:tab w:val="num" w:pos="372"/>
              </w:tabs>
            </w:pPr>
          </w:p>
        </w:tc>
      </w:tr>
      <w:tr w:rsidR="00461B12" w:rsidRPr="00732046">
        <w:trPr>
          <w:trHeight w:val="318"/>
        </w:trPr>
        <w:tc>
          <w:tcPr>
            <w:tcW w:w="2700" w:type="dxa"/>
            <w:tcBorders>
              <w:top w:val="single" w:sz="4" w:space="0" w:color="auto"/>
            </w:tcBorders>
          </w:tcPr>
          <w:p w:rsidR="003C7DEE" w:rsidRDefault="003C7DEE" w:rsidP="002D64BF">
            <w:pPr>
              <w:rPr>
                <w:sz w:val="22"/>
                <w:szCs w:val="22"/>
              </w:rPr>
            </w:pPr>
          </w:p>
          <w:p w:rsidR="00461B12" w:rsidRPr="00732046" w:rsidRDefault="00461B12" w:rsidP="002D64BF">
            <w:r w:rsidRPr="00732046">
              <w:rPr>
                <w:sz w:val="22"/>
                <w:szCs w:val="22"/>
              </w:rPr>
              <w:t>References to other relevant policies:</w:t>
            </w:r>
          </w:p>
        </w:tc>
        <w:tc>
          <w:tcPr>
            <w:tcW w:w="7020" w:type="dxa"/>
            <w:tcBorders>
              <w:top w:val="single" w:sz="4" w:space="0" w:color="auto"/>
            </w:tcBorders>
          </w:tcPr>
          <w:p w:rsidR="003C7DEE" w:rsidRDefault="003C7DEE" w:rsidP="003C7DEE">
            <w:pPr>
              <w:rPr>
                <w:rFonts w:cs="Arial"/>
                <w:sz w:val="22"/>
                <w:szCs w:val="22"/>
              </w:rPr>
            </w:pPr>
          </w:p>
          <w:p w:rsidR="003C7DEE" w:rsidRDefault="003C7DEE" w:rsidP="003C7DEE">
            <w:pPr>
              <w:pStyle w:val="ListParagraph"/>
              <w:numPr>
                <w:ilvl w:val="0"/>
                <w:numId w:val="7"/>
              </w:numPr>
              <w:rPr>
                <w:rFonts w:cs="Arial"/>
                <w:sz w:val="22"/>
                <w:szCs w:val="22"/>
              </w:rPr>
            </w:pPr>
            <w:r w:rsidRPr="003C7DEE">
              <w:rPr>
                <w:rFonts w:cs="Arial"/>
                <w:sz w:val="22"/>
                <w:szCs w:val="22"/>
              </w:rPr>
              <w:t>Safeguarding children policy</w:t>
            </w:r>
          </w:p>
          <w:p w:rsidR="003C7DEE" w:rsidRPr="003C7DEE" w:rsidRDefault="003C7DEE" w:rsidP="003C7DEE">
            <w:pPr>
              <w:pStyle w:val="ListParagraph"/>
              <w:numPr>
                <w:ilvl w:val="0"/>
                <w:numId w:val="7"/>
              </w:numPr>
              <w:rPr>
                <w:rFonts w:cs="Arial"/>
                <w:sz w:val="22"/>
                <w:szCs w:val="22"/>
              </w:rPr>
            </w:pPr>
            <w:r w:rsidRPr="003C7DEE">
              <w:rPr>
                <w:rFonts w:ascii="Arial" w:hAnsi="Arial" w:cs="Arial"/>
                <w:sz w:val="22"/>
                <w:szCs w:val="22"/>
              </w:rPr>
              <w:t>Health and safety policy</w:t>
            </w:r>
          </w:p>
          <w:p w:rsidR="003C7DEE" w:rsidRPr="003C7DEE" w:rsidRDefault="003C7DEE" w:rsidP="003C7DEE">
            <w:pPr>
              <w:pStyle w:val="ListParagraph"/>
              <w:numPr>
                <w:ilvl w:val="0"/>
                <w:numId w:val="7"/>
              </w:numPr>
              <w:rPr>
                <w:rFonts w:cs="Arial"/>
                <w:sz w:val="22"/>
                <w:szCs w:val="22"/>
              </w:rPr>
            </w:pPr>
            <w:r>
              <w:rPr>
                <w:rFonts w:ascii="Arial" w:hAnsi="Arial" w:cs="Arial"/>
                <w:sz w:val="22"/>
                <w:szCs w:val="22"/>
              </w:rPr>
              <w:t>E</w:t>
            </w:r>
            <w:r w:rsidRPr="003C7DEE">
              <w:rPr>
                <w:rFonts w:ascii="Arial" w:hAnsi="Arial" w:cs="Arial"/>
                <w:sz w:val="22"/>
                <w:szCs w:val="22"/>
              </w:rPr>
              <w:t>qual opportunities policy</w:t>
            </w:r>
          </w:p>
          <w:p w:rsidR="003C7DEE" w:rsidRPr="003C7DEE" w:rsidRDefault="003C7DEE" w:rsidP="003C7DEE">
            <w:pPr>
              <w:pStyle w:val="ListParagraph"/>
              <w:numPr>
                <w:ilvl w:val="0"/>
                <w:numId w:val="7"/>
              </w:numPr>
              <w:rPr>
                <w:rFonts w:cs="Arial"/>
                <w:sz w:val="22"/>
                <w:szCs w:val="22"/>
              </w:rPr>
            </w:pPr>
            <w:r w:rsidRPr="003C7DEE">
              <w:rPr>
                <w:rFonts w:ascii="Arial" w:hAnsi="Arial" w:cs="Arial"/>
                <w:sz w:val="22"/>
                <w:szCs w:val="22"/>
              </w:rPr>
              <w:t>Key person policy</w:t>
            </w:r>
          </w:p>
          <w:p w:rsidR="003C7DEE" w:rsidRPr="003C7DEE" w:rsidRDefault="003C7DEE" w:rsidP="003C7DEE">
            <w:pPr>
              <w:pStyle w:val="ListParagraph"/>
              <w:numPr>
                <w:ilvl w:val="0"/>
                <w:numId w:val="7"/>
              </w:numPr>
              <w:rPr>
                <w:rFonts w:cs="Arial"/>
                <w:sz w:val="22"/>
                <w:szCs w:val="22"/>
              </w:rPr>
            </w:pPr>
            <w:r w:rsidRPr="003C7DEE">
              <w:rPr>
                <w:rFonts w:ascii="Arial" w:hAnsi="Arial" w:cs="Arial"/>
                <w:sz w:val="22"/>
                <w:szCs w:val="22"/>
              </w:rPr>
              <w:t>Partnership with parents</w:t>
            </w:r>
          </w:p>
          <w:p w:rsidR="003C7DEE" w:rsidRPr="003C7DEE" w:rsidRDefault="003C7DEE" w:rsidP="003C7DEE">
            <w:pPr>
              <w:pStyle w:val="ListParagraph"/>
              <w:numPr>
                <w:ilvl w:val="0"/>
                <w:numId w:val="7"/>
              </w:numPr>
              <w:rPr>
                <w:rFonts w:cs="Arial"/>
                <w:sz w:val="22"/>
                <w:szCs w:val="22"/>
              </w:rPr>
            </w:pPr>
            <w:r w:rsidRPr="003C7DEE">
              <w:rPr>
                <w:rFonts w:ascii="Arial" w:hAnsi="Arial" w:cs="Arial"/>
                <w:sz w:val="22"/>
                <w:szCs w:val="22"/>
              </w:rPr>
              <w:t>Overnight care policy</w:t>
            </w:r>
          </w:p>
          <w:p w:rsidR="003C7DEE" w:rsidRPr="003C7DEE" w:rsidRDefault="003C7DEE" w:rsidP="003C7DEE">
            <w:pPr>
              <w:pStyle w:val="ListParagraph"/>
              <w:numPr>
                <w:ilvl w:val="0"/>
                <w:numId w:val="7"/>
              </w:numPr>
              <w:rPr>
                <w:rFonts w:cs="Arial"/>
                <w:sz w:val="22"/>
                <w:szCs w:val="22"/>
              </w:rPr>
            </w:pPr>
            <w:r w:rsidRPr="003C7DEE">
              <w:rPr>
                <w:rFonts w:ascii="Arial" w:hAnsi="Arial" w:cs="Arial"/>
                <w:sz w:val="22"/>
                <w:szCs w:val="22"/>
              </w:rPr>
              <w:t>Adult interaction</w:t>
            </w:r>
          </w:p>
          <w:p w:rsidR="00461B12" w:rsidRPr="00732046" w:rsidRDefault="00461B12" w:rsidP="002D64BF"/>
        </w:tc>
      </w:tr>
      <w:tr w:rsidR="00461B12" w:rsidRPr="00732046">
        <w:trPr>
          <w:trHeight w:val="318"/>
        </w:trPr>
        <w:tc>
          <w:tcPr>
            <w:tcW w:w="2700" w:type="dxa"/>
          </w:tcPr>
          <w:p w:rsidR="003C7DEE" w:rsidRDefault="003C7DEE" w:rsidP="002D64BF">
            <w:pPr>
              <w:rPr>
                <w:sz w:val="22"/>
                <w:szCs w:val="22"/>
              </w:rPr>
            </w:pPr>
          </w:p>
          <w:p w:rsidR="00461B12" w:rsidRDefault="00461B12" w:rsidP="002D64BF">
            <w:pPr>
              <w:rPr>
                <w:sz w:val="22"/>
                <w:szCs w:val="22"/>
              </w:rPr>
            </w:pPr>
            <w:r w:rsidRPr="00732046">
              <w:rPr>
                <w:sz w:val="22"/>
                <w:szCs w:val="22"/>
              </w:rPr>
              <w:t>Policy Monitoring and Evaluation Information:</w:t>
            </w:r>
          </w:p>
          <w:p w:rsidR="003C7DEE" w:rsidRPr="00732046" w:rsidRDefault="003C7DEE" w:rsidP="002D64BF"/>
        </w:tc>
        <w:tc>
          <w:tcPr>
            <w:tcW w:w="7020" w:type="dxa"/>
          </w:tcPr>
          <w:p w:rsidR="003C7DEE" w:rsidRDefault="003C7DEE" w:rsidP="002D64BF">
            <w:pPr>
              <w:rPr>
                <w:sz w:val="22"/>
                <w:szCs w:val="22"/>
              </w:rPr>
            </w:pPr>
          </w:p>
          <w:p w:rsidR="00461B12" w:rsidRPr="00732046" w:rsidRDefault="004D1EBB" w:rsidP="003C7DEE">
            <w:r>
              <w:rPr>
                <w:sz w:val="22"/>
                <w:szCs w:val="22"/>
              </w:rPr>
              <w:t xml:space="preserve">Staff and </w:t>
            </w:r>
            <w:r w:rsidR="003C7DEE">
              <w:rPr>
                <w:sz w:val="22"/>
                <w:szCs w:val="22"/>
              </w:rPr>
              <w:t>Chairperson</w:t>
            </w:r>
          </w:p>
        </w:tc>
      </w:tr>
      <w:tr w:rsidR="00461B12" w:rsidRPr="00732046">
        <w:trPr>
          <w:trHeight w:val="318"/>
        </w:trPr>
        <w:tc>
          <w:tcPr>
            <w:tcW w:w="2700" w:type="dxa"/>
          </w:tcPr>
          <w:p w:rsidR="00461B12" w:rsidRPr="00732046" w:rsidRDefault="00461B12" w:rsidP="002D64BF">
            <w:r w:rsidRPr="00732046">
              <w:rPr>
                <w:sz w:val="22"/>
                <w:szCs w:val="22"/>
              </w:rPr>
              <w:t>Signature</w:t>
            </w:r>
          </w:p>
        </w:tc>
        <w:tc>
          <w:tcPr>
            <w:tcW w:w="7020" w:type="dxa"/>
          </w:tcPr>
          <w:p w:rsidR="00461B12" w:rsidRPr="00732046" w:rsidRDefault="00AE7DE3" w:rsidP="002D64BF">
            <w:r>
              <w:t>R Lily</w:t>
            </w:r>
          </w:p>
        </w:tc>
      </w:tr>
      <w:tr w:rsidR="00461B12" w:rsidRPr="00732046">
        <w:trPr>
          <w:trHeight w:val="318"/>
        </w:trPr>
        <w:tc>
          <w:tcPr>
            <w:tcW w:w="9720" w:type="dxa"/>
            <w:gridSpan w:val="2"/>
          </w:tcPr>
          <w:p w:rsidR="00461B12" w:rsidRPr="00732046" w:rsidRDefault="00461B12" w:rsidP="003C7DEE">
            <w:r w:rsidRPr="00732046">
              <w:rPr>
                <w:sz w:val="22"/>
                <w:szCs w:val="22"/>
              </w:rPr>
              <w:t xml:space="preserve">Review Date and next review due date: </w:t>
            </w:r>
            <w:r w:rsidR="004D1EBB">
              <w:rPr>
                <w:sz w:val="22"/>
                <w:szCs w:val="22"/>
              </w:rPr>
              <w:t xml:space="preserve"> </w:t>
            </w:r>
            <w:r w:rsidR="00AE7DE3">
              <w:rPr>
                <w:sz w:val="22"/>
                <w:szCs w:val="22"/>
              </w:rPr>
              <w:t xml:space="preserve">Reviewed </w:t>
            </w:r>
            <w:r w:rsidR="003C7DEE">
              <w:rPr>
                <w:sz w:val="22"/>
                <w:szCs w:val="22"/>
              </w:rPr>
              <w:t>March</w:t>
            </w:r>
            <w:r w:rsidR="00AE7DE3">
              <w:rPr>
                <w:sz w:val="22"/>
                <w:szCs w:val="22"/>
              </w:rPr>
              <w:t xml:space="preserve"> 15, next review </w:t>
            </w:r>
            <w:r w:rsidR="003C7DEE">
              <w:rPr>
                <w:sz w:val="22"/>
                <w:szCs w:val="22"/>
              </w:rPr>
              <w:t>March</w:t>
            </w:r>
            <w:r w:rsidR="00AE7DE3">
              <w:rPr>
                <w:sz w:val="22"/>
                <w:szCs w:val="22"/>
              </w:rPr>
              <w:t xml:space="preserve"> 2016</w:t>
            </w:r>
          </w:p>
        </w:tc>
      </w:tr>
    </w:tbl>
    <w:p w:rsidR="003C7DEE" w:rsidRDefault="003C7DEE"/>
    <w:sectPr w:rsidR="003C7DEE"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0914"/>
    <w:multiLevelType w:val="hybridMultilevel"/>
    <w:tmpl w:val="DB8C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273E20"/>
    <w:multiLevelType w:val="hybridMultilevel"/>
    <w:tmpl w:val="46C8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A6015"/>
    <w:multiLevelType w:val="hybridMultilevel"/>
    <w:tmpl w:val="8CE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30375"/>
    <w:multiLevelType w:val="hybridMultilevel"/>
    <w:tmpl w:val="95B486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69559E"/>
    <w:multiLevelType w:val="hybridMultilevel"/>
    <w:tmpl w:val="5B5675AE"/>
    <w:lvl w:ilvl="0" w:tplc="36024BFC">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61B12"/>
    <w:rsid w:val="001549AB"/>
    <w:rsid w:val="001671FF"/>
    <w:rsid w:val="001F03E3"/>
    <w:rsid w:val="0020276B"/>
    <w:rsid w:val="002663DE"/>
    <w:rsid w:val="002C46A6"/>
    <w:rsid w:val="002F0E59"/>
    <w:rsid w:val="003C7DEE"/>
    <w:rsid w:val="00404DDB"/>
    <w:rsid w:val="00461B12"/>
    <w:rsid w:val="004C4DB2"/>
    <w:rsid w:val="004D1EBB"/>
    <w:rsid w:val="006623DF"/>
    <w:rsid w:val="00767F81"/>
    <w:rsid w:val="007E2848"/>
    <w:rsid w:val="008827EB"/>
    <w:rsid w:val="00AC48E2"/>
    <w:rsid w:val="00AE7DE3"/>
    <w:rsid w:val="00B774E3"/>
    <w:rsid w:val="00BC11DB"/>
    <w:rsid w:val="00BE4810"/>
    <w:rsid w:val="00CF26A2"/>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1B12"/>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247256">
      <w:bodyDiv w:val="1"/>
      <w:marLeft w:val="0"/>
      <w:marRight w:val="0"/>
      <w:marTop w:val="0"/>
      <w:marBottom w:val="0"/>
      <w:divBdr>
        <w:top w:val="none" w:sz="0" w:space="0" w:color="auto"/>
        <w:left w:val="none" w:sz="0" w:space="0" w:color="auto"/>
        <w:bottom w:val="none" w:sz="0" w:space="0" w:color="auto"/>
        <w:right w:val="none" w:sz="0" w:space="0" w:color="auto"/>
      </w:divBdr>
      <w:divsChild>
        <w:div w:id="1656520581">
          <w:marLeft w:val="0"/>
          <w:marRight w:val="0"/>
          <w:marTop w:val="0"/>
          <w:marBottom w:val="0"/>
          <w:divBdr>
            <w:top w:val="none" w:sz="0" w:space="0" w:color="auto"/>
            <w:left w:val="none" w:sz="0" w:space="0" w:color="auto"/>
            <w:bottom w:val="none" w:sz="0" w:space="0" w:color="auto"/>
            <w:right w:val="none" w:sz="0" w:space="0" w:color="auto"/>
          </w:divBdr>
        </w:div>
        <w:div w:id="742146353">
          <w:marLeft w:val="0"/>
          <w:marRight w:val="0"/>
          <w:marTop w:val="0"/>
          <w:marBottom w:val="0"/>
          <w:divBdr>
            <w:top w:val="none" w:sz="0" w:space="0" w:color="auto"/>
            <w:left w:val="none" w:sz="0" w:space="0" w:color="auto"/>
            <w:bottom w:val="none" w:sz="0" w:space="0" w:color="auto"/>
            <w:right w:val="none" w:sz="0" w:space="0" w:color="auto"/>
          </w:divBdr>
        </w:div>
        <w:div w:id="2125034305">
          <w:marLeft w:val="0"/>
          <w:marRight w:val="0"/>
          <w:marTop w:val="0"/>
          <w:marBottom w:val="0"/>
          <w:divBdr>
            <w:top w:val="none" w:sz="0" w:space="0" w:color="auto"/>
            <w:left w:val="none" w:sz="0" w:space="0" w:color="auto"/>
            <w:bottom w:val="none" w:sz="0" w:space="0" w:color="auto"/>
            <w:right w:val="none" w:sz="0" w:space="0" w:color="auto"/>
          </w:divBdr>
        </w:div>
        <w:div w:id="703360023">
          <w:marLeft w:val="0"/>
          <w:marRight w:val="0"/>
          <w:marTop w:val="0"/>
          <w:marBottom w:val="0"/>
          <w:divBdr>
            <w:top w:val="none" w:sz="0" w:space="0" w:color="auto"/>
            <w:left w:val="none" w:sz="0" w:space="0" w:color="auto"/>
            <w:bottom w:val="none" w:sz="0" w:space="0" w:color="auto"/>
            <w:right w:val="none" w:sz="0" w:space="0" w:color="auto"/>
          </w:divBdr>
        </w:div>
        <w:div w:id="1557013759">
          <w:marLeft w:val="0"/>
          <w:marRight w:val="0"/>
          <w:marTop w:val="0"/>
          <w:marBottom w:val="0"/>
          <w:divBdr>
            <w:top w:val="none" w:sz="0" w:space="0" w:color="auto"/>
            <w:left w:val="none" w:sz="0" w:space="0" w:color="auto"/>
            <w:bottom w:val="none" w:sz="0" w:space="0" w:color="auto"/>
            <w:right w:val="none" w:sz="0" w:space="0" w:color="auto"/>
          </w:divBdr>
        </w:div>
        <w:div w:id="1452703282">
          <w:marLeft w:val="0"/>
          <w:marRight w:val="0"/>
          <w:marTop w:val="0"/>
          <w:marBottom w:val="0"/>
          <w:divBdr>
            <w:top w:val="none" w:sz="0" w:space="0" w:color="auto"/>
            <w:left w:val="none" w:sz="0" w:space="0" w:color="auto"/>
            <w:bottom w:val="none" w:sz="0" w:space="0" w:color="auto"/>
            <w:right w:val="none" w:sz="0" w:space="0" w:color="auto"/>
          </w:divBdr>
        </w:div>
        <w:div w:id="1608195405">
          <w:marLeft w:val="0"/>
          <w:marRight w:val="0"/>
          <w:marTop w:val="0"/>
          <w:marBottom w:val="0"/>
          <w:divBdr>
            <w:top w:val="none" w:sz="0" w:space="0" w:color="auto"/>
            <w:left w:val="none" w:sz="0" w:space="0" w:color="auto"/>
            <w:bottom w:val="none" w:sz="0" w:space="0" w:color="auto"/>
            <w:right w:val="none" w:sz="0" w:space="0" w:color="auto"/>
          </w:divBdr>
        </w:div>
        <w:div w:id="687826931">
          <w:marLeft w:val="0"/>
          <w:marRight w:val="0"/>
          <w:marTop w:val="0"/>
          <w:marBottom w:val="0"/>
          <w:divBdr>
            <w:top w:val="none" w:sz="0" w:space="0" w:color="auto"/>
            <w:left w:val="none" w:sz="0" w:space="0" w:color="auto"/>
            <w:bottom w:val="none" w:sz="0" w:space="0" w:color="auto"/>
            <w:right w:val="none" w:sz="0" w:space="0" w:color="auto"/>
          </w:divBdr>
        </w:div>
        <w:div w:id="28070068">
          <w:marLeft w:val="0"/>
          <w:marRight w:val="0"/>
          <w:marTop w:val="0"/>
          <w:marBottom w:val="0"/>
          <w:divBdr>
            <w:top w:val="none" w:sz="0" w:space="0" w:color="auto"/>
            <w:left w:val="none" w:sz="0" w:space="0" w:color="auto"/>
            <w:bottom w:val="none" w:sz="0" w:space="0" w:color="auto"/>
            <w:right w:val="none" w:sz="0" w:space="0" w:color="auto"/>
          </w:divBdr>
        </w:div>
        <w:div w:id="773088864">
          <w:marLeft w:val="0"/>
          <w:marRight w:val="0"/>
          <w:marTop w:val="0"/>
          <w:marBottom w:val="0"/>
          <w:divBdr>
            <w:top w:val="none" w:sz="0" w:space="0" w:color="auto"/>
            <w:left w:val="none" w:sz="0" w:space="0" w:color="auto"/>
            <w:bottom w:val="none" w:sz="0" w:space="0" w:color="auto"/>
            <w:right w:val="none" w:sz="0" w:space="0" w:color="auto"/>
          </w:divBdr>
        </w:div>
      </w:divsChild>
    </w:div>
    <w:div w:id="1031805796">
      <w:bodyDiv w:val="1"/>
      <w:marLeft w:val="0"/>
      <w:marRight w:val="0"/>
      <w:marTop w:val="0"/>
      <w:marBottom w:val="0"/>
      <w:divBdr>
        <w:top w:val="none" w:sz="0" w:space="0" w:color="auto"/>
        <w:left w:val="none" w:sz="0" w:space="0" w:color="auto"/>
        <w:bottom w:val="none" w:sz="0" w:space="0" w:color="auto"/>
        <w:right w:val="none" w:sz="0" w:space="0" w:color="auto"/>
      </w:divBdr>
      <w:divsChild>
        <w:div w:id="271867007">
          <w:marLeft w:val="0"/>
          <w:marRight w:val="0"/>
          <w:marTop w:val="0"/>
          <w:marBottom w:val="0"/>
          <w:divBdr>
            <w:top w:val="none" w:sz="0" w:space="0" w:color="auto"/>
            <w:left w:val="none" w:sz="0" w:space="0" w:color="auto"/>
            <w:bottom w:val="none" w:sz="0" w:space="0" w:color="auto"/>
            <w:right w:val="none" w:sz="0" w:space="0" w:color="auto"/>
          </w:divBdr>
        </w:div>
        <w:div w:id="162163106">
          <w:marLeft w:val="0"/>
          <w:marRight w:val="0"/>
          <w:marTop w:val="0"/>
          <w:marBottom w:val="0"/>
          <w:divBdr>
            <w:top w:val="none" w:sz="0" w:space="0" w:color="auto"/>
            <w:left w:val="none" w:sz="0" w:space="0" w:color="auto"/>
            <w:bottom w:val="none" w:sz="0" w:space="0" w:color="auto"/>
            <w:right w:val="none" w:sz="0" w:space="0" w:color="auto"/>
          </w:divBdr>
        </w:div>
        <w:div w:id="571552130">
          <w:marLeft w:val="0"/>
          <w:marRight w:val="0"/>
          <w:marTop w:val="0"/>
          <w:marBottom w:val="0"/>
          <w:divBdr>
            <w:top w:val="none" w:sz="0" w:space="0" w:color="auto"/>
            <w:left w:val="none" w:sz="0" w:space="0" w:color="auto"/>
            <w:bottom w:val="none" w:sz="0" w:space="0" w:color="auto"/>
            <w:right w:val="none" w:sz="0" w:space="0" w:color="auto"/>
          </w:divBdr>
        </w:div>
        <w:div w:id="1581404565">
          <w:marLeft w:val="0"/>
          <w:marRight w:val="0"/>
          <w:marTop w:val="0"/>
          <w:marBottom w:val="0"/>
          <w:divBdr>
            <w:top w:val="none" w:sz="0" w:space="0" w:color="auto"/>
            <w:left w:val="none" w:sz="0" w:space="0" w:color="auto"/>
            <w:bottom w:val="none" w:sz="0" w:space="0" w:color="auto"/>
            <w:right w:val="none" w:sz="0" w:space="0" w:color="auto"/>
          </w:divBdr>
        </w:div>
        <w:div w:id="1715301671">
          <w:marLeft w:val="0"/>
          <w:marRight w:val="0"/>
          <w:marTop w:val="0"/>
          <w:marBottom w:val="0"/>
          <w:divBdr>
            <w:top w:val="none" w:sz="0" w:space="0" w:color="auto"/>
            <w:left w:val="none" w:sz="0" w:space="0" w:color="auto"/>
            <w:bottom w:val="none" w:sz="0" w:space="0" w:color="auto"/>
            <w:right w:val="none" w:sz="0" w:space="0" w:color="auto"/>
          </w:divBdr>
        </w:div>
        <w:div w:id="358049482">
          <w:marLeft w:val="0"/>
          <w:marRight w:val="0"/>
          <w:marTop w:val="0"/>
          <w:marBottom w:val="0"/>
          <w:divBdr>
            <w:top w:val="none" w:sz="0" w:space="0" w:color="auto"/>
            <w:left w:val="none" w:sz="0" w:space="0" w:color="auto"/>
            <w:bottom w:val="none" w:sz="0" w:space="0" w:color="auto"/>
            <w:right w:val="none" w:sz="0" w:space="0" w:color="auto"/>
          </w:divBdr>
        </w:div>
        <w:div w:id="1964338845">
          <w:marLeft w:val="0"/>
          <w:marRight w:val="0"/>
          <w:marTop w:val="0"/>
          <w:marBottom w:val="0"/>
          <w:divBdr>
            <w:top w:val="none" w:sz="0" w:space="0" w:color="auto"/>
            <w:left w:val="none" w:sz="0" w:space="0" w:color="auto"/>
            <w:bottom w:val="none" w:sz="0" w:space="0" w:color="auto"/>
            <w:right w:val="none" w:sz="0" w:space="0" w:color="auto"/>
          </w:divBdr>
        </w:div>
        <w:div w:id="611472659">
          <w:marLeft w:val="0"/>
          <w:marRight w:val="0"/>
          <w:marTop w:val="0"/>
          <w:marBottom w:val="0"/>
          <w:divBdr>
            <w:top w:val="none" w:sz="0" w:space="0" w:color="auto"/>
            <w:left w:val="none" w:sz="0" w:space="0" w:color="auto"/>
            <w:bottom w:val="none" w:sz="0" w:space="0" w:color="auto"/>
            <w:right w:val="none" w:sz="0" w:space="0" w:color="auto"/>
          </w:divBdr>
        </w:div>
        <w:div w:id="1307247835">
          <w:marLeft w:val="0"/>
          <w:marRight w:val="0"/>
          <w:marTop w:val="0"/>
          <w:marBottom w:val="0"/>
          <w:divBdr>
            <w:top w:val="none" w:sz="0" w:space="0" w:color="auto"/>
            <w:left w:val="none" w:sz="0" w:space="0" w:color="auto"/>
            <w:bottom w:val="none" w:sz="0" w:space="0" w:color="auto"/>
            <w:right w:val="none" w:sz="0" w:space="0" w:color="auto"/>
          </w:divBdr>
        </w:div>
        <w:div w:id="1409380456">
          <w:marLeft w:val="0"/>
          <w:marRight w:val="0"/>
          <w:marTop w:val="0"/>
          <w:marBottom w:val="0"/>
          <w:divBdr>
            <w:top w:val="none" w:sz="0" w:space="0" w:color="auto"/>
            <w:left w:val="none" w:sz="0" w:space="0" w:color="auto"/>
            <w:bottom w:val="none" w:sz="0" w:space="0" w:color="auto"/>
            <w:right w:val="none" w:sz="0" w:space="0" w:color="auto"/>
          </w:divBdr>
        </w:div>
        <w:div w:id="1843624584">
          <w:marLeft w:val="0"/>
          <w:marRight w:val="0"/>
          <w:marTop w:val="0"/>
          <w:marBottom w:val="0"/>
          <w:divBdr>
            <w:top w:val="none" w:sz="0" w:space="0" w:color="auto"/>
            <w:left w:val="none" w:sz="0" w:space="0" w:color="auto"/>
            <w:bottom w:val="none" w:sz="0" w:space="0" w:color="auto"/>
            <w:right w:val="none" w:sz="0" w:space="0" w:color="auto"/>
          </w:divBdr>
        </w:div>
        <w:div w:id="1311130056">
          <w:marLeft w:val="0"/>
          <w:marRight w:val="0"/>
          <w:marTop w:val="0"/>
          <w:marBottom w:val="0"/>
          <w:divBdr>
            <w:top w:val="none" w:sz="0" w:space="0" w:color="auto"/>
            <w:left w:val="none" w:sz="0" w:space="0" w:color="auto"/>
            <w:bottom w:val="none" w:sz="0" w:space="0" w:color="auto"/>
            <w:right w:val="none" w:sz="0" w:space="0" w:color="auto"/>
          </w:divBdr>
        </w:div>
        <w:div w:id="543911854">
          <w:marLeft w:val="0"/>
          <w:marRight w:val="0"/>
          <w:marTop w:val="0"/>
          <w:marBottom w:val="0"/>
          <w:divBdr>
            <w:top w:val="none" w:sz="0" w:space="0" w:color="auto"/>
            <w:left w:val="none" w:sz="0" w:space="0" w:color="auto"/>
            <w:bottom w:val="none" w:sz="0" w:space="0" w:color="auto"/>
            <w:right w:val="none" w:sz="0" w:space="0" w:color="auto"/>
          </w:divBdr>
        </w:div>
        <w:div w:id="130296445">
          <w:marLeft w:val="0"/>
          <w:marRight w:val="0"/>
          <w:marTop w:val="0"/>
          <w:marBottom w:val="0"/>
          <w:divBdr>
            <w:top w:val="none" w:sz="0" w:space="0" w:color="auto"/>
            <w:left w:val="none" w:sz="0" w:space="0" w:color="auto"/>
            <w:bottom w:val="none" w:sz="0" w:space="0" w:color="auto"/>
            <w:right w:val="none" w:sz="0" w:space="0" w:color="auto"/>
          </w:divBdr>
        </w:div>
        <w:div w:id="430005976">
          <w:marLeft w:val="0"/>
          <w:marRight w:val="0"/>
          <w:marTop w:val="0"/>
          <w:marBottom w:val="0"/>
          <w:divBdr>
            <w:top w:val="none" w:sz="0" w:space="0" w:color="auto"/>
            <w:left w:val="none" w:sz="0" w:space="0" w:color="auto"/>
            <w:bottom w:val="none" w:sz="0" w:space="0" w:color="auto"/>
            <w:right w:val="none" w:sz="0" w:space="0" w:color="auto"/>
          </w:divBdr>
        </w:div>
        <w:div w:id="864517729">
          <w:marLeft w:val="0"/>
          <w:marRight w:val="0"/>
          <w:marTop w:val="0"/>
          <w:marBottom w:val="0"/>
          <w:divBdr>
            <w:top w:val="none" w:sz="0" w:space="0" w:color="auto"/>
            <w:left w:val="none" w:sz="0" w:space="0" w:color="auto"/>
            <w:bottom w:val="none" w:sz="0" w:space="0" w:color="auto"/>
            <w:right w:val="none" w:sz="0" w:space="0" w:color="auto"/>
          </w:divBdr>
        </w:div>
        <w:div w:id="242179619">
          <w:marLeft w:val="0"/>
          <w:marRight w:val="0"/>
          <w:marTop w:val="0"/>
          <w:marBottom w:val="0"/>
          <w:divBdr>
            <w:top w:val="none" w:sz="0" w:space="0" w:color="auto"/>
            <w:left w:val="none" w:sz="0" w:space="0" w:color="auto"/>
            <w:bottom w:val="none" w:sz="0" w:space="0" w:color="auto"/>
            <w:right w:val="none" w:sz="0" w:space="0" w:color="auto"/>
          </w:divBdr>
        </w:div>
        <w:div w:id="394815441">
          <w:marLeft w:val="0"/>
          <w:marRight w:val="0"/>
          <w:marTop w:val="0"/>
          <w:marBottom w:val="0"/>
          <w:divBdr>
            <w:top w:val="none" w:sz="0" w:space="0" w:color="auto"/>
            <w:left w:val="none" w:sz="0" w:space="0" w:color="auto"/>
            <w:bottom w:val="none" w:sz="0" w:space="0" w:color="auto"/>
            <w:right w:val="none" w:sz="0" w:space="0" w:color="auto"/>
          </w:divBdr>
        </w:div>
        <w:div w:id="182754662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1516460168">
          <w:marLeft w:val="0"/>
          <w:marRight w:val="0"/>
          <w:marTop w:val="0"/>
          <w:marBottom w:val="0"/>
          <w:divBdr>
            <w:top w:val="none" w:sz="0" w:space="0" w:color="auto"/>
            <w:left w:val="none" w:sz="0" w:space="0" w:color="auto"/>
            <w:bottom w:val="none" w:sz="0" w:space="0" w:color="auto"/>
            <w:right w:val="none" w:sz="0" w:space="0" w:color="auto"/>
          </w:divBdr>
        </w:div>
        <w:div w:id="50271048">
          <w:marLeft w:val="0"/>
          <w:marRight w:val="0"/>
          <w:marTop w:val="0"/>
          <w:marBottom w:val="0"/>
          <w:divBdr>
            <w:top w:val="none" w:sz="0" w:space="0" w:color="auto"/>
            <w:left w:val="none" w:sz="0" w:space="0" w:color="auto"/>
            <w:bottom w:val="none" w:sz="0" w:space="0" w:color="auto"/>
            <w:right w:val="none" w:sz="0" w:space="0" w:color="auto"/>
          </w:divBdr>
        </w:div>
      </w:divsChild>
    </w:div>
    <w:div w:id="2065132475">
      <w:bodyDiv w:val="1"/>
      <w:marLeft w:val="0"/>
      <w:marRight w:val="0"/>
      <w:marTop w:val="0"/>
      <w:marBottom w:val="0"/>
      <w:divBdr>
        <w:top w:val="none" w:sz="0" w:space="0" w:color="auto"/>
        <w:left w:val="none" w:sz="0" w:space="0" w:color="auto"/>
        <w:bottom w:val="none" w:sz="0" w:space="0" w:color="auto"/>
        <w:right w:val="none" w:sz="0" w:space="0" w:color="auto"/>
      </w:divBdr>
      <w:divsChild>
        <w:div w:id="553857364">
          <w:marLeft w:val="0"/>
          <w:marRight w:val="0"/>
          <w:marTop w:val="0"/>
          <w:marBottom w:val="0"/>
          <w:divBdr>
            <w:top w:val="none" w:sz="0" w:space="0" w:color="auto"/>
            <w:left w:val="none" w:sz="0" w:space="0" w:color="auto"/>
            <w:bottom w:val="none" w:sz="0" w:space="0" w:color="auto"/>
            <w:right w:val="none" w:sz="0" w:space="0" w:color="auto"/>
          </w:divBdr>
        </w:div>
        <w:div w:id="1754400786">
          <w:marLeft w:val="0"/>
          <w:marRight w:val="0"/>
          <w:marTop w:val="0"/>
          <w:marBottom w:val="0"/>
          <w:divBdr>
            <w:top w:val="none" w:sz="0" w:space="0" w:color="auto"/>
            <w:left w:val="none" w:sz="0" w:space="0" w:color="auto"/>
            <w:bottom w:val="none" w:sz="0" w:space="0" w:color="auto"/>
            <w:right w:val="none" w:sz="0" w:space="0" w:color="auto"/>
          </w:divBdr>
        </w:div>
        <w:div w:id="743990535">
          <w:marLeft w:val="0"/>
          <w:marRight w:val="0"/>
          <w:marTop w:val="0"/>
          <w:marBottom w:val="0"/>
          <w:divBdr>
            <w:top w:val="none" w:sz="0" w:space="0" w:color="auto"/>
            <w:left w:val="none" w:sz="0" w:space="0" w:color="auto"/>
            <w:bottom w:val="none" w:sz="0" w:space="0" w:color="auto"/>
            <w:right w:val="none" w:sz="0" w:space="0" w:color="auto"/>
          </w:divBdr>
        </w:div>
        <w:div w:id="1852259167">
          <w:marLeft w:val="0"/>
          <w:marRight w:val="0"/>
          <w:marTop w:val="0"/>
          <w:marBottom w:val="0"/>
          <w:divBdr>
            <w:top w:val="none" w:sz="0" w:space="0" w:color="auto"/>
            <w:left w:val="none" w:sz="0" w:space="0" w:color="auto"/>
            <w:bottom w:val="none" w:sz="0" w:space="0" w:color="auto"/>
            <w:right w:val="none" w:sz="0" w:space="0" w:color="auto"/>
          </w:divBdr>
        </w:div>
        <w:div w:id="1412853475">
          <w:marLeft w:val="0"/>
          <w:marRight w:val="0"/>
          <w:marTop w:val="0"/>
          <w:marBottom w:val="0"/>
          <w:divBdr>
            <w:top w:val="none" w:sz="0" w:space="0" w:color="auto"/>
            <w:left w:val="none" w:sz="0" w:space="0" w:color="auto"/>
            <w:bottom w:val="none" w:sz="0" w:space="0" w:color="auto"/>
            <w:right w:val="none" w:sz="0" w:space="0" w:color="auto"/>
          </w:divBdr>
        </w:div>
        <w:div w:id="815220861">
          <w:marLeft w:val="0"/>
          <w:marRight w:val="0"/>
          <w:marTop w:val="0"/>
          <w:marBottom w:val="0"/>
          <w:divBdr>
            <w:top w:val="none" w:sz="0" w:space="0" w:color="auto"/>
            <w:left w:val="none" w:sz="0" w:space="0" w:color="auto"/>
            <w:bottom w:val="none" w:sz="0" w:space="0" w:color="auto"/>
            <w:right w:val="none" w:sz="0" w:space="0" w:color="auto"/>
          </w:divBdr>
        </w:div>
        <w:div w:id="266155228">
          <w:marLeft w:val="0"/>
          <w:marRight w:val="0"/>
          <w:marTop w:val="0"/>
          <w:marBottom w:val="0"/>
          <w:divBdr>
            <w:top w:val="none" w:sz="0" w:space="0" w:color="auto"/>
            <w:left w:val="none" w:sz="0" w:space="0" w:color="auto"/>
            <w:bottom w:val="none" w:sz="0" w:space="0" w:color="auto"/>
            <w:right w:val="none" w:sz="0" w:space="0" w:color="auto"/>
          </w:divBdr>
        </w:div>
        <w:div w:id="2025090109">
          <w:marLeft w:val="0"/>
          <w:marRight w:val="0"/>
          <w:marTop w:val="0"/>
          <w:marBottom w:val="0"/>
          <w:divBdr>
            <w:top w:val="none" w:sz="0" w:space="0" w:color="auto"/>
            <w:left w:val="none" w:sz="0" w:space="0" w:color="auto"/>
            <w:bottom w:val="none" w:sz="0" w:space="0" w:color="auto"/>
            <w:right w:val="none" w:sz="0" w:space="0" w:color="auto"/>
          </w:divBdr>
        </w:div>
        <w:div w:id="2068144281">
          <w:marLeft w:val="0"/>
          <w:marRight w:val="0"/>
          <w:marTop w:val="0"/>
          <w:marBottom w:val="0"/>
          <w:divBdr>
            <w:top w:val="none" w:sz="0" w:space="0" w:color="auto"/>
            <w:left w:val="none" w:sz="0" w:space="0" w:color="auto"/>
            <w:bottom w:val="none" w:sz="0" w:space="0" w:color="auto"/>
            <w:right w:val="none" w:sz="0" w:space="0" w:color="auto"/>
          </w:divBdr>
        </w:div>
        <w:div w:id="1991640412">
          <w:marLeft w:val="0"/>
          <w:marRight w:val="0"/>
          <w:marTop w:val="0"/>
          <w:marBottom w:val="0"/>
          <w:divBdr>
            <w:top w:val="none" w:sz="0" w:space="0" w:color="auto"/>
            <w:left w:val="none" w:sz="0" w:space="0" w:color="auto"/>
            <w:bottom w:val="none" w:sz="0" w:space="0" w:color="auto"/>
            <w:right w:val="none" w:sz="0" w:space="0" w:color="auto"/>
          </w:divBdr>
        </w:div>
        <w:div w:id="554590458">
          <w:marLeft w:val="0"/>
          <w:marRight w:val="0"/>
          <w:marTop w:val="0"/>
          <w:marBottom w:val="0"/>
          <w:divBdr>
            <w:top w:val="none" w:sz="0" w:space="0" w:color="auto"/>
            <w:left w:val="none" w:sz="0" w:space="0" w:color="auto"/>
            <w:bottom w:val="none" w:sz="0" w:space="0" w:color="auto"/>
            <w:right w:val="none" w:sz="0" w:space="0" w:color="auto"/>
          </w:divBdr>
        </w:div>
        <w:div w:id="2063556512">
          <w:marLeft w:val="0"/>
          <w:marRight w:val="0"/>
          <w:marTop w:val="0"/>
          <w:marBottom w:val="0"/>
          <w:divBdr>
            <w:top w:val="none" w:sz="0" w:space="0" w:color="auto"/>
            <w:left w:val="none" w:sz="0" w:space="0" w:color="auto"/>
            <w:bottom w:val="none" w:sz="0" w:space="0" w:color="auto"/>
            <w:right w:val="none" w:sz="0" w:space="0" w:color="auto"/>
          </w:divBdr>
        </w:div>
        <w:div w:id="882522820">
          <w:marLeft w:val="0"/>
          <w:marRight w:val="0"/>
          <w:marTop w:val="0"/>
          <w:marBottom w:val="0"/>
          <w:divBdr>
            <w:top w:val="none" w:sz="0" w:space="0" w:color="auto"/>
            <w:left w:val="none" w:sz="0" w:space="0" w:color="auto"/>
            <w:bottom w:val="none" w:sz="0" w:space="0" w:color="auto"/>
            <w:right w:val="none" w:sz="0" w:space="0" w:color="auto"/>
          </w:divBdr>
        </w:div>
        <w:div w:id="370113663">
          <w:marLeft w:val="0"/>
          <w:marRight w:val="0"/>
          <w:marTop w:val="0"/>
          <w:marBottom w:val="0"/>
          <w:divBdr>
            <w:top w:val="none" w:sz="0" w:space="0" w:color="auto"/>
            <w:left w:val="none" w:sz="0" w:space="0" w:color="auto"/>
            <w:bottom w:val="none" w:sz="0" w:space="0" w:color="auto"/>
            <w:right w:val="none" w:sz="0" w:space="0" w:color="auto"/>
          </w:divBdr>
        </w:div>
        <w:div w:id="788545355">
          <w:marLeft w:val="0"/>
          <w:marRight w:val="0"/>
          <w:marTop w:val="0"/>
          <w:marBottom w:val="0"/>
          <w:divBdr>
            <w:top w:val="none" w:sz="0" w:space="0" w:color="auto"/>
            <w:left w:val="none" w:sz="0" w:space="0" w:color="auto"/>
            <w:bottom w:val="none" w:sz="0" w:space="0" w:color="auto"/>
            <w:right w:val="none" w:sz="0" w:space="0" w:color="auto"/>
          </w:divBdr>
        </w:div>
        <w:div w:id="792214806">
          <w:marLeft w:val="0"/>
          <w:marRight w:val="0"/>
          <w:marTop w:val="0"/>
          <w:marBottom w:val="0"/>
          <w:divBdr>
            <w:top w:val="none" w:sz="0" w:space="0" w:color="auto"/>
            <w:left w:val="none" w:sz="0" w:space="0" w:color="auto"/>
            <w:bottom w:val="none" w:sz="0" w:space="0" w:color="auto"/>
            <w:right w:val="none" w:sz="0" w:space="0" w:color="auto"/>
          </w:divBdr>
        </w:div>
        <w:div w:id="8333647">
          <w:marLeft w:val="0"/>
          <w:marRight w:val="0"/>
          <w:marTop w:val="0"/>
          <w:marBottom w:val="0"/>
          <w:divBdr>
            <w:top w:val="none" w:sz="0" w:space="0" w:color="auto"/>
            <w:left w:val="none" w:sz="0" w:space="0" w:color="auto"/>
            <w:bottom w:val="none" w:sz="0" w:space="0" w:color="auto"/>
            <w:right w:val="none" w:sz="0" w:space="0" w:color="auto"/>
          </w:divBdr>
        </w:div>
        <w:div w:id="1245459960">
          <w:marLeft w:val="0"/>
          <w:marRight w:val="0"/>
          <w:marTop w:val="0"/>
          <w:marBottom w:val="0"/>
          <w:divBdr>
            <w:top w:val="none" w:sz="0" w:space="0" w:color="auto"/>
            <w:left w:val="none" w:sz="0" w:space="0" w:color="auto"/>
            <w:bottom w:val="none" w:sz="0" w:space="0" w:color="auto"/>
            <w:right w:val="none" w:sz="0" w:space="0" w:color="auto"/>
          </w:divBdr>
        </w:div>
      </w:divsChild>
    </w:div>
    <w:div w:id="2113426962">
      <w:bodyDiv w:val="1"/>
      <w:marLeft w:val="0"/>
      <w:marRight w:val="0"/>
      <w:marTop w:val="0"/>
      <w:marBottom w:val="0"/>
      <w:divBdr>
        <w:top w:val="none" w:sz="0" w:space="0" w:color="auto"/>
        <w:left w:val="none" w:sz="0" w:space="0" w:color="auto"/>
        <w:bottom w:val="none" w:sz="0" w:space="0" w:color="auto"/>
        <w:right w:val="none" w:sz="0" w:space="0" w:color="auto"/>
      </w:divBdr>
      <w:divsChild>
        <w:div w:id="1594557955">
          <w:marLeft w:val="0"/>
          <w:marRight w:val="0"/>
          <w:marTop w:val="0"/>
          <w:marBottom w:val="0"/>
          <w:divBdr>
            <w:top w:val="none" w:sz="0" w:space="0" w:color="auto"/>
            <w:left w:val="none" w:sz="0" w:space="0" w:color="auto"/>
            <w:bottom w:val="none" w:sz="0" w:space="0" w:color="auto"/>
            <w:right w:val="none" w:sz="0" w:space="0" w:color="auto"/>
          </w:divBdr>
        </w:div>
        <w:div w:id="614599303">
          <w:marLeft w:val="0"/>
          <w:marRight w:val="0"/>
          <w:marTop w:val="0"/>
          <w:marBottom w:val="0"/>
          <w:divBdr>
            <w:top w:val="none" w:sz="0" w:space="0" w:color="auto"/>
            <w:left w:val="none" w:sz="0" w:space="0" w:color="auto"/>
            <w:bottom w:val="none" w:sz="0" w:space="0" w:color="auto"/>
            <w:right w:val="none" w:sz="0" w:space="0" w:color="auto"/>
          </w:divBdr>
        </w:div>
        <w:div w:id="1435443235">
          <w:marLeft w:val="0"/>
          <w:marRight w:val="0"/>
          <w:marTop w:val="0"/>
          <w:marBottom w:val="0"/>
          <w:divBdr>
            <w:top w:val="none" w:sz="0" w:space="0" w:color="auto"/>
            <w:left w:val="none" w:sz="0" w:space="0" w:color="auto"/>
            <w:bottom w:val="none" w:sz="0" w:space="0" w:color="auto"/>
            <w:right w:val="none" w:sz="0" w:space="0" w:color="auto"/>
          </w:divBdr>
        </w:div>
        <w:div w:id="1931353613">
          <w:marLeft w:val="0"/>
          <w:marRight w:val="0"/>
          <w:marTop w:val="0"/>
          <w:marBottom w:val="0"/>
          <w:divBdr>
            <w:top w:val="none" w:sz="0" w:space="0" w:color="auto"/>
            <w:left w:val="none" w:sz="0" w:space="0" w:color="auto"/>
            <w:bottom w:val="none" w:sz="0" w:space="0" w:color="auto"/>
            <w:right w:val="none" w:sz="0" w:space="0" w:color="auto"/>
          </w:divBdr>
        </w:div>
        <w:div w:id="1545143755">
          <w:marLeft w:val="0"/>
          <w:marRight w:val="0"/>
          <w:marTop w:val="0"/>
          <w:marBottom w:val="0"/>
          <w:divBdr>
            <w:top w:val="none" w:sz="0" w:space="0" w:color="auto"/>
            <w:left w:val="none" w:sz="0" w:space="0" w:color="auto"/>
            <w:bottom w:val="none" w:sz="0" w:space="0" w:color="auto"/>
            <w:right w:val="none" w:sz="0" w:space="0" w:color="auto"/>
          </w:divBdr>
        </w:div>
        <w:div w:id="1155297030">
          <w:marLeft w:val="0"/>
          <w:marRight w:val="0"/>
          <w:marTop w:val="0"/>
          <w:marBottom w:val="0"/>
          <w:divBdr>
            <w:top w:val="none" w:sz="0" w:space="0" w:color="auto"/>
            <w:left w:val="none" w:sz="0" w:space="0" w:color="auto"/>
            <w:bottom w:val="none" w:sz="0" w:space="0" w:color="auto"/>
            <w:right w:val="none" w:sz="0" w:space="0" w:color="auto"/>
          </w:divBdr>
        </w:div>
        <w:div w:id="1854688286">
          <w:marLeft w:val="0"/>
          <w:marRight w:val="0"/>
          <w:marTop w:val="0"/>
          <w:marBottom w:val="0"/>
          <w:divBdr>
            <w:top w:val="none" w:sz="0" w:space="0" w:color="auto"/>
            <w:left w:val="none" w:sz="0" w:space="0" w:color="auto"/>
            <w:bottom w:val="none" w:sz="0" w:space="0" w:color="auto"/>
            <w:right w:val="none" w:sz="0" w:space="0" w:color="auto"/>
          </w:divBdr>
        </w:div>
        <w:div w:id="708183596">
          <w:marLeft w:val="0"/>
          <w:marRight w:val="0"/>
          <w:marTop w:val="0"/>
          <w:marBottom w:val="0"/>
          <w:divBdr>
            <w:top w:val="none" w:sz="0" w:space="0" w:color="auto"/>
            <w:left w:val="none" w:sz="0" w:space="0" w:color="auto"/>
            <w:bottom w:val="none" w:sz="0" w:space="0" w:color="auto"/>
            <w:right w:val="none" w:sz="0" w:space="0" w:color="auto"/>
          </w:divBdr>
        </w:div>
        <w:div w:id="1268389123">
          <w:marLeft w:val="0"/>
          <w:marRight w:val="0"/>
          <w:marTop w:val="0"/>
          <w:marBottom w:val="0"/>
          <w:divBdr>
            <w:top w:val="none" w:sz="0" w:space="0" w:color="auto"/>
            <w:left w:val="none" w:sz="0" w:space="0" w:color="auto"/>
            <w:bottom w:val="none" w:sz="0" w:space="0" w:color="auto"/>
            <w:right w:val="none" w:sz="0" w:space="0" w:color="auto"/>
          </w:divBdr>
        </w:div>
        <w:div w:id="883441460">
          <w:marLeft w:val="0"/>
          <w:marRight w:val="0"/>
          <w:marTop w:val="0"/>
          <w:marBottom w:val="0"/>
          <w:divBdr>
            <w:top w:val="none" w:sz="0" w:space="0" w:color="auto"/>
            <w:left w:val="none" w:sz="0" w:space="0" w:color="auto"/>
            <w:bottom w:val="none" w:sz="0" w:space="0" w:color="auto"/>
            <w:right w:val="none" w:sz="0" w:space="0" w:color="auto"/>
          </w:divBdr>
        </w:div>
        <w:div w:id="1318455247">
          <w:marLeft w:val="0"/>
          <w:marRight w:val="0"/>
          <w:marTop w:val="0"/>
          <w:marBottom w:val="0"/>
          <w:divBdr>
            <w:top w:val="none" w:sz="0" w:space="0" w:color="auto"/>
            <w:left w:val="none" w:sz="0" w:space="0" w:color="auto"/>
            <w:bottom w:val="none" w:sz="0" w:space="0" w:color="auto"/>
            <w:right w:val="none" w:sz="0" w:space="0" w:color="auto"/>
          </w:divBdr>
        </w:div>
        <w:div w:id="421804930">
          <w:marLeft w:val="0"/>
          <w:marRight w:val="0"/>
          <w:marTop w:val="0"/>
          <w:marBottom w:val="0"/>
          <w:divBdr>
            <w:top w:val="none" w:sz="0" w:space="0" w:color="auto"/>
            <w:left w:val="none" w:sz="0" w:space="0" w:color="auto"/>
            <w:bottom w:val="none" w:sz="0" w:space="0" w:color="auto"/>
            <w:right w:val="none" w:sz="0" w:space="0" w:color="auto"/>
          </w:divBdr>
        </w:div>
        <w:div w:id="197887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SuzanneIbson</dc:creator>
  <cp:lastModifiedBy>Suzi</cp:lastModifiedBy>
  <cp:revision>3</cp:revision>
  <cp:lastPrinted>2015-03-13T10:53:00Z</cp:lastPrinted>
  <dcterms:created xsi:type="dcterms:W3CDTF">2015-03-06T11:19:00Z</dcterms:created>
  <dcterms:modified xsi:type="dcterms:W3CDTF">2015-03-13T10:53:00Z</dcterms:modified>
</cp:coreProperties>
</file>