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00" w:rsidRPr="00814384" w:rsidRDefault="00C24000" w:rsidP="00C24000">
      <w:pPr>
        <w:jc w:val="both"/>
        <w:rPr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7020"/>
      </w:tblGrid>
      <w:tr w:rsidR="00C24000" w:rsidRPr="00732046">
        <w:trPr>
          <w:trHeight w:val="326"/>
        </w:trPr>
        <w:tc>
          <w:tcPr>
            <w:tcW w:w="2700" w:type="dxa"/>
          </w:tcPr>
          <w:p w:rsidR="00C24000" w:rsidRPr="00732046" w:rsidRDefault="00C24000" w:rsidP="00C24000">
            <w:r w:rsidRPr="00732046">
              <w:rPr>
                <w:sz w:val="22"/>
                <w:szCs w:val="22"/>
              </w:rPr>
              <w:t>Name of Policy:</w:t>
            </w:r>
          </w:p>
        </w:tc>
        <w:tc>
          <w:tcPr>
            <w:tcW w:w="7020" w:type="dxa"/>
          </w:tcPr>
          <w:p w:rsidR="00C24000" w:rsidRPr="00732046" w:rsidRDefault="00C24000" w:rsidP="00C2400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Guidance for staff</w:t>
            </w:r>
            <w:r w:rsidRPr="0073204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re Adult interactions with Children (Language and Communication)</w:t>
            </w:r>
            <w:r w:rsidR="00574324">
              <w:rPr>
                <w:b/>
                <w:sz w:val="22"/>
                <w:szCs w:val="22"/>
              </w:rPr>
              <w:t xml:space="preserve"> </w:t>
            </w:r>
            <w:r w:rsidRPr="00732046">
              <w:rPr>
                <w:b/>
                <w:sz w:val="22"/>
                <w:szCs w:val="22"/>
              </w:rPr>
              <w:t>Policy</w:t>
            </w:r>
          </w:p>
        </w:tc>
      </w:tr>
      <w:tr w:rsidR="00C24000" w:rsidRPr="00732046">
        <w:trPr>
          <w:trHeight w:val="318"/>
        </w:trPr>
        <w:tc>
          <w:tcPr>
            <w:tcW w:w="2700" w:type="dxa"/>
          </w:tcPr>
          <w:p w:rsidR="00C24000" w:rsidRPr="00732046" w:rsidRDefault="00C24000" w:rsidP="00C24000">
            <w:r w:rsidRPr="00732046">
              <w:rPr>
                <w:sz w:val="22"/>
                <w:szCs w:val="22"/>
              </w:rPr>
              <w:t>Name of Setting:</w:t>
            </w:r>
          </w:p>
        </w:tc>
        <w:tc>
          <w:tcPr>
            <w:tcW w:w="7020" w:type="dxa"/>
          </w:tcPr>
          <w:p w:rsidR="00C24000" w:rsidRPr="00732046" w:rsidRDefault="00BD2B2E" w:rsidP="00C2400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Busy Bees Pre-School</w:t>
            </w:r>
          </w:p>
        </w:tc>
      </w:tr>
      <w:tr w:rsidR="00C24000" w:rsidRPr="00732046">
        <w:trPr>
          <w:trHeight w:val="318"/>
        </w:trPr>
        <w:tc>
          <w:tcPr>
            <w:tcW w:w="2700" w:type="dxa"/>
          </w:tcPr>
          <w:p w:rsidR="00C24000" w:rsidRPr="00732046" w:rsidRDefault="00C24000" w:rsidP="00C24000">
            <w:r w:rsidRPr="00732046">
              <w:rPr>
                <w:sz w:val="22"/>
                <w:szCs w:val="22"/>
              </w:rPr>
              <w:t>Overall Aim of Statement:</w:t>
            </w:r>
          </w:p>
        </w:tc>
        <w:tc>
          <w:tcPr>
            <w:tcW w:w="7020" w:type="dxa"/>
          </w:tcPr>
          <w:p w:rsidR="00C24000" w:rsidRPr="00732046" w:rsidRDefault="00C24000" w:rsidP="00C24000">
            <w:r>
              <w:rPr>
                <w:sz w:val="22"/>
                <w:szCs w:val="22"/>
              </w:rPr>
              <w:t>To ensure appropriate and consistent methods are used to help every child with the development of their speech, language and communication skills.</w:t>
            </w:r>
          </w:p>
        </w:tc>
      </w:tr>
      <w:tr w:rsidR="00C24000" w:rsidRPr="00732046">
        <w:trPr>
          <w:trHeight w:val="7185"/>
        </w:trPr>
        <w:tc>
          <w:tcPr>
            <w:tcW w:w="2700" w:type="dxa"/>
            <w:tcBorders>
              <w:bottom w:val="single" w:sz="4" w:space="0" w:color="auto"/>
            </w:tcBorders>
          </w:tcPr>
          <w:p w:rsidR="00C24000" w:rsidRPr="00732046" w:rsidRDefault="00C24000" w:rsidP="00C24000">
            <w:r w:rsidRPr="00732046">
              <w:rPr>
                <w:sz w:val="22"/>
                <w:szCs w:val="22"/>
              </w:rPr>
              <w:t>Specific Objectives/ Statements and Procedures for how you will achieve each one:</w:t>
            </w:r>
          </w:p>
          <w:p w:rsidR="00C24000" w:rsidRPr="00732046" w:rsidRDefault="00C24000" w:rsidP="00C24000"/>
        </w:tc>
        <w:tc>
          <w:tcPr>
            <w:tcW w:w="7020" w:type="dxa"/>
            <w:tcBorders>
              <w:bottom w:val="single" w:sz="4" w:space="0" w:color="auto"/>
            </w:tcBorders>
          </w:tcPr>
          <w:p w:rsidR="00C24000" w:rsidRPr="00FB6514" w:rsidRDefault="00C24000" w:rsidP="00C24000">
            <w:pPr>
              <w:tabs>
                <w:tab w:val="left" w:pos="372"/>
              </w:tabs>
              <w:ind w:left="372" w:hanging="360"/>
              <w:rPr>
                <w:rFonts w:ascii="Arial Bold" w:hAnsi="Arial Bold"/>
                <w:sz w:val="22"/>
              </w:rPr>
            </w:pPr>
            <w:r w:rsidRPr="00FB6514">
              <w:rPr>
                <w:rFonts w:ascii="Arial Bold" w:hAnsi="Arial Bold"/>
                <w:sz w:val="22"/>
              </w:rPr>
              <w:t>Body Language</w:t>
            </w:r>
          </w:p>
          <w:p w:rsidR="00C24000" w:rsidRPr="00FB6514" w:rsidRDefault="00C24000" w:rsidP="00C24000">
            <w:pPr>
              <w:numPr>
                <w:ilvl w:val="0"/>
                <w:numId w:val="1"/>
              </w:numPr>
              <w:tabs>
                <w:tab w:val="left" w:pos="372"/>
              </w:tabs>
              <w:spacing w:after="60"/>
              <w:ind w:left="368" w:hanging="357"/>
              <w:rPr>
                <w:sz w:val="22"/>
              </w:rPr>
            </w:pPr>
            <w:proofErr w:type="gramStart"/>
            <w:r w:rsidRPr="00FB6514">
              <w:rPr>
                <w:sz w:val="22"/>
              </w:rPr>
              <w:t>Staff make</w:t>
            </w:r>
            <w:proofErr w:type="gramEnd"/>
            <w:r w:rsidRPr="00FB6514">
              <w:rPr>
                <w:sz w:val="22"/>
              </w:rPr>
              <w:t xml:space="preserve"> eye contact and bring themselves to the </w:t>
            </w:r>
            <w:r w:rsidR="00BD2B2E" w:rsidRPr="00FB6514">
              <w:rPr>
                <w:sz w:val="22"/>
              </w:rPr>
              <w:t>child’s</w:t>
            </w:r>
            <w:r w:rsidRPr="00FB6514">
              <w:rPr>
                <w:sz w:val="22"/>
              </w:rPr>
              <w:t xml:space="preserve"> level when listening and speaking to them.</w:t>
            </w:r>
          </w:p>
          <w:p w:rsidR="00574324" w:rsidRDefault="00C24000" w:rsidP="00C24000">
            <w:pPr>
              <w:numPr>
                <w:ilvl w:val="0"/>
                <w:numId w:val="1"/>
              </w:numPr>
              <w:tabs>
                <w:tab w:val="left" w:pos="372"/>
              </w:tabs>
              <w:spacing w:after="60"/>
              <w:ind w:left="368" w:hanging="357"/>
              <w:rPr>
                <w:sz w:val="22"/>
              </w:rPr>
            </w:pPr>
            <w:r w:rsidRPr="00FB6514">
              <w:rPr>
                <w:sz w:val="22"/>
              </w:rPr>
              <w:t>Signs are used at carpet time to gain attention and good listening</w:t>
            </w:r>
          </w:p>
          <w:p w:rsidR="00C24000" w:rsidRPr="00FB6514" w:rsidRDefault="00C24000" w:rsidP="00574324">
            <w:pPr>
              <w:tabs>
                <w:tab w:val="left" w:pos="372"/>
              </w:tabs>
              <w:spacing w:after="60"/>
              <w:ind w:left="11"/>
              <w:rPr>
                <w:sz w:val="22"/>
              </w:rPr>
            </w:pPr>
          </w:p>
          <w:p w:rsidR="00C24000" w:rsidRPr="00574324" w:rsidRDefault="00C24000" w:rsidP="00574324">
            <w:pPr>
              <w:tabs>
                <w:tab w:val="left" w:pos="372"/>
              </w:tabs>
              <w:spacing w:after="60"/>
              <w:ind w:left="11"/>
              <w:rPr>
                <w:rFonts w:ascii="Arial Bold" w:hAnsi="Arial Bold"/>
                <w:sz w:val="22"/>
              </w:rPr>
            </w:pPr>
            <w:r w:rsidRPr="00574324">
              <w:rPr>
                <w:rFonts w:ascii="Arial Bold" w:hAnsi="Arial Bold"/>
                <w:sz w:val="22"/>
              </w:rPr>
              <w:t>Talking</w:t>
            </w:r>
          </w:p>
          <w:p w:rsidR="00C24000" w:rsidRPr="00FB6514" w:rsidRDefault="00C24000" w:rsidP="00C24000">
            <w:pPr>
              <w:numPr>
                <w:ilvl w:val="0"/>
                <w:numId w:val="1"/>
              </w:numPr>
              <w:tabs>
                <w:tab w:val="left" w:pos="372"/>
              </w:tabs>
              <w:spacing w:after="60"/>
              <w:ind w:left="368" w:hanging="357"/>
              <w:rPr>
                <w:sz w:val="22"/>
              </w:rPr>
            </w:pPr>
            <w:r w:rsidRPr="00FB6514">
              <w:rPr>
                <w:sz w:val="22"/>
              </w:rPr>
              <w:t>Staff talk to children during adult led and child initiated activities and whilst doing everyday tasks</w:t>
            </w:r>
          </w:p>
          <w:p w:rsidR="00574324" w:rsidRDefault="00C24000" w:rsidP="00574324">
            <w:pPr>
              <w:numPr>
                <w:ilvl w:val="0"/>
                <w:numId w:val="1"/>
              </w:numPr>
              <w:tabs>
                <w:tab w:val="left" w:pos="372"/>
              </w:tabs>
              <w:spacing w:after="60"/>
              <w:ind w:left="368" w:hanging="357"/>
              <w:rPr>
                <w:sz w:val="22"/>
              </w:rPr>
            </w:pPr>
            <w:r w:rsidRPr="00FB6514">
              <w:rPr>
                <w:sz w:val="22"/>
              </w:rPr>
              <w:t>Staff model the correct form of words sensitively rather than correcting children directl</w:t>
            </w:r>
            <w:r w:rsidR="00574324">
              <w:rPr>
                <w:sz w:val="22"/>
              </w:rPr>
              <w:t xml:space="preserve">y </w:t>
            </w:r>
            <w:r w:rsidR="00BD2B2E">
              <w:rPr>
                <w:sz w:val="22"/>
              </w:rPr>
              <w:t>e.g.</w:t>
            </w:r>
          </w:p>
          <w:p w:rsidR="00574324" w:rsidRDefault="00C24000" w:rsidP="00574324">
            <w:pPr>
              <w:tabs>
                <w:tab w:val="left" w:pos="372"/>
              </w:tabs>
              <w:spacing w:after="60"/>
              <w:ind w:left="1134"/>
              <w:rPr>
                <w:sz w:val="22"/>
              </w:rPr>
            </w:pPr>
            <w:r w:rsidRPr="00574324">
              <w:rPr>
                <w:sz w:val="22"/>
              </w:rPr>
              <w:t xml:space="preserve">Child “ I </w:t>
            </w:r>
            <w:proofErr w:type="spellStart"/>
            <w:r w:rsidR="00BD2B2E" w:rsidRPr="00574324">
              <w:rPr>
                <w:sz w:val="22"/>
              </w:rPr>
              <w:t>ride</w:t>
            </w:r>
            <w:r w:rsidR="00BD2B2E">
              <w:rPr>
                <w:sz w:val="22"/>
              </w:rPr>
              <w:t>d</w:t>
            </w:r>
            <w:proofErr w:type="spellEnd"/>
            <w:r w:rsidRPr="00574324">
              <w:rPr>
                <w:sz w:val="22"/>
              </w:rPr>
              <w:t xml:space="preserve"> my bike in the</w:t>
            </w:r>
            <w:r w:rsidR="00574324">
              <w:rPr>
                <w:sz w:val="22"/>
              </w:rPr>
              <w:t xml:space="preserve"> park”</w:t>
            </w:r>
          </w:p>
          <w:p w:rsidR="00C24000" w:rsidRPr="00FB6514" w:rsidRDefault="00C24000" w:rsidP="00574324">
            <w:pPr>
              <w:tabs>
                <w:tab w:val="left" w:pos="372"/>
              </w:tabs>
              <w:spacing w:after="60"/>
              <w:ind w:left="1134"/>
              <w:rPr>
                <w:sz w:val="22"/>
              </w:rPr>
            </w:pPr>
            <w:r w:rsidRPr="00FB6514">
              <w:rPr>
                <w:sz w:val="22"/>
              </w:rPr>
              <w:t xml:space="preserve">Adult “Oh you rode your </w:t>
            </w:r>
            <w:r w:rsidR="00574324" w:rsidRPr="00FB6514">
              <w:rPr>
                <w:sz w:val="22"/>
              </w:rPr>
              <w:t>bike in the park”</w:t>
            </w:r>
          </w:p>
          <w:p w:rsidR="00C24000" w:rsidRPr="00FB6514" w:rsidRDefault="00C24000" w:rsidP="00C24000">
            <w:pPr>
              <w:numPr>
                <w:ilvl w:val="0"/>
                <w:numId w:val="1"/>
              </w:numPr>
              <w:tabs>
                <w:tab w:val="left" w:pos="372"/>
              </w:tabs>
              <w:spacing w:after="60"/>
              <w:ind w:left="368" w:hanging="357"/>
              <w:rPr>
                <w:sz w:val="22"/>
              </w:rPr>
            </w:pPr>
            <w:r w:rsidRPr="00FB6514">
              <w:rPr>
                <w:sz w:val="22"/>
              </w:rPr>
              <w:t xml:space="preserve">Staff recast when talking to children repeating with corrections what the child has said and then extending it by adding 1 or 2 words </w:t>
            </w:r>
            <w:r w:rsidR="00BD2B2E" w:rsidRPr="00FB6514">
              <w:rPr>
                <w:sz w:val="22"/>
              </w:rPr>
              <w:t>e.g.</w:t>
            </w:r>
          </w:p>
          <w:p w:rsidR="00C24000" w:rsidRPr="00FB6514" w:rsidRDefault="00C24000" w:rsidP="00574324">
            <w:pPr>
              <w:tabs>
                <w:tab w:val="left" w:pos="372"/>
              </w:tabs>
              <w:spacing w:after="60"/>
              <w:ind w:left="1134"/>
              <w:rPr>
                <w:sz w:val="22"/>
              </w:rPr>
            </w:pPr>
            <w:r w:rsidRPr="00FB6514">
              <w:rPr>
                <w:sz w:val="22"/>
              </w:rPr>
              <w:t xml:space="preserve">Child “I </w:t>
            </w:r>
            <w:proofErr w:type="spellStart"/>
            <w:r w:rsidRPr="00FB6514">
              <w:rPr>
                <w:sz w:val="22"/>
              </w:rPr>
              <w:t>rided</w:t>
            </w:r>
            <w:proofErr w:type="spellEnd"/>
            <w:r w:rsidRPr="00FB6514">
              <w:rPr>
                <w:sz w:val="22"/>
              </w:rPr>
              <w:t xml:space="preserve"> my bike in the park”</w:t>
            </w:r>
          </w:p>
          <w:p w:rsidR="00C24000" w:rsidRPr="00FB6514" w:rsidRDefault="00C24000" w:rsidP="00574324">
            <w:pPr>
              <w:tabs>
                <w:tab w:val="left" w:pos="372"/>
              </w:tabs>
              <w:spacing w:after="60"/>
              <w:ind w:left="1134"/>
              <w:rPr>
                <w:sz w:val="22"/>
              </w:rPr>
            </w:pPr>
            <w:r w:rsidRPr="00FB6514">
              <w:rPr>
                <w:sz w:val="22"/>
              </w:rPr>
              <w:t>Adult “ Yes you rode your bike down the track”</w:t>
            </w:r>
          </w:p>
          <w:p w:rsidR="00C24000" w:rsidRPr="00FB6514" w:rsidRDefault="00C24000" w:rsidP="00C24000">
            <w:pPr>
              <w:numPr>
                <w:ilvl w:val="0"/>
                <w:numId w:val="1"/>
              </w:numPr>
              <w:tabs>
                <w:tab w:val="left" w:pos="372"/>
              </w:tabs>
              <w:spacing w:after="60"/>
              <w:ind w:left="368" w:hanging="357"/>
              <w:rPr>
                <w:sz w:val="22"/>
              </w:rPr>
            </w:pPr>
            <w:r w:rsidRPr="00FB6514">
              <w:rPr>
                <w:sz w:val="22"/>
              </w:rPr>
              <w:t xml:space="preserve">Staff use rhyming opportunities throughout the session inside and outside </w:t>
            </w:r>
          </w:p>
          <w:p w:rsidR="00C24000" w:rsidRPr="00FB6514" w:rsidRDefault="00C24000" w:rsidP="00C24000">
            <w:pPr>
              <w:numPr>
                <w:ilvl w:val="0"/>
                <w:numId w:val="1"/>
              </w:numPr>
              <w:tabs>
                <w:tab w:val="left" w:pos="372"/>
              </w:tabs>
              <w:spacing w:after="60"/>
              <w:ind w:left="368" w:hanging="357"/>
              <w:rPr>
                <w:sz w:val="22"/>
              </w:rPr>
            </w:pPr>
            <w:r w:rsidRPr="00FB6514">
              <w:rPr>
                <w:sz w:val="22"/>
              </w:rPr>
              <w:t xml:space="preserve">Cues for songs and rhymes </w:t>
            </w:r>
          </w:p>
          <w:p w:rsidR="00C24000" w:rsidRPr="00FB6514" w:rsidRDefault="00C24000" w:rsidP="00574324">
            <w:pPr>
              <w:tabs>
                <w:tab w:val="left" w:pos="372"/>
              </w:tabs>
              <w:spacing w:after="60"/>
              <w:ind w:left="1134"/>
              <w:rPr>
                <w:sz w:val="22"/>
              </w:rPr>
            </w:pPr>
            <w:r w:rsidRPr="00FB6514">
              <w:rPr>
                <w:sz w:val="22"/>
              </w:rPr>
              <w:t>Show and tell objects</w:t>
            </w:r>
          </w:p>
          <w:p w:rsidR="00C24000" w:rsidRPr="00FB6514" w:rsidRDefault="00C24000" w:rsidP="00574324">
            <w:pPr>
              <w:tabs>
                <w:tab w:val="left" w:pos="372"/>
              </w:tabs>
              <w:spacing w:after="60"/>
              <w:ind w:left="1134"/>
              <w:rPr>
                <w:sz w:val="22"/>
              </w:rPr>
            </w:pPr>
            <w:r w:rsidRPr="00FB6514">
              <w:rPr>
                <w:sz w:val="22"/>
              </w:rPr>
              <w:t>Weather conditions</w:t>
            </w:r>
          </w:p>
          <w:p w:rsidR="00C24000" w:rsidRPr="00FB6514" w:rsidRDefault="00C24000" w:rsidP="00574324">
            <w:pPr>
              <w:tabs>
                <w:tab w:val="left" w:pos="372"/>
              </w:tabs>
              <w:spacing w:after="60"/>
              <w:ind w:left="1134"/>
              <w:rPr>
                <w:sz w:val="22"/>
              </w:rPr>
            </w:pPr>
            <w:r w:rsidRPr="00FB6514">
              <w:rPr>
                <w:sz w:val="22"/>
              </w:rPr>
              <w:t xml:space="preserve">Making </w:t>
            </w:r>
            <w:proofErr w:type="spellStart"/>
            <w:r w:rsidRPr="00FB6514">
              <w:rPr>
                <w:sz w:val="22"/>
              </w:rPr>
              <w:t>playdough,buns</w:t>
            </w:r>
            <w:proofErr w:type="spellEnd"/>
            <w:r w:rsidRPr="00FB6514">
              <w:rPr>
                <w:sz w:val="22"/>
              </w:rPr>
              <w:t xml:space="preserve"> and cakes</w:t>
            </w:r>
          </w:p>
          <w:p w:rsidR="00C24000" w:rsidRPr="00FB6514" w:rsidRDefault="00C24000" w:rsidP="00574324">
            <w:pPr>
              <w:tabs>
                <w:tab w:val="left" w:pos="372"/>
              </w:tabs>
              <w:spacing w:after="60"/>
              <w:ind w:left="1134"/>
              <w:rPr>
                <w:sz w:val="22"/>
              </w:rPr>
            </w:pPr>
            <w:r w:rsidRPr="00FB6514">
              <w:rPr>
                <w:sz w:val="22"/>
              </w:rPr>
              <w:t>Washing hands</w:t>
            </w:r>
          </w:p>
          <w:p w:rsidR="00C24000" w:rsidRPr="00FB6514" w:rsidRDefault="00C24000" w:rsidP="00574324">
            <w:pPr>
              <w:tabs>
                <w:tab w:val="left" w:pos="372"/>
              </w:tabs>
              <w:spacing w:after="60"/>
              <w:ind w:left="1134"/>
              <w:rPr>
                <w:sz w:val="22"/>
              </w:rPr>
            </w:pPr>
            <w:r w:rsidRPr="00FB6514">
              <w:rPr>
                <w:sz w:val="22"/>
              </w:rPr>
              <w:t>Putting on coats and many more</w:t>
            </w:r>
          </w:p>
          <w:p w:rsidR="00C24000" w:rsidRPr="00FB6514" w:rsidRDefault="00C24000" w:rsidP="00C24000">
            <w:pPr>
              <w:numPr>
                <w:ilvl w:val="0"/>
                <w:numId w:val="1"/>
              </w:numPr>
              <w:tabs>
                <w:tab w:val="left" w:pos="372"/>
              </w:tabs>
              <w:spacing w:after="60"/>
              <w:ind w:left="368" w:hanging="357"/>
              <w:rPr>
                <w:sz w:val="22"/>
              </w:rPr>
            </w:pPr>
            <w:r w:rsidRPr="00FB6514">
              <w:rPr>
                <w:sz w:val="22"/>
              </w:rPr>
              <w:t>Staff and children join together for large group song and rhyme time at the end of each session</w:t>
            </w:r>
          </w:p>
          <w:p w:rsidR="00C24000" w:rsidRPr="00FB6514" w:rsidRDefault="00C24000" w:rsidP="00C24000">
            <w:pPr>
              <w:numPr>
                <w:ilvl w:val="0"/>
                <w:numId w:val="1"/>
              </w:numPr>
              <w:tabs>
                <w:tab w:val="left" w:pos="372"/>
              </w:tabs>
              <w:spacing w:after="60"/>
              <w:ind w:left="368" w:hanging="357"/>
              <w:rPr>
                <w:sz w:val="22"/>
              </w:rPr>
            </w:pPr>
            <w:r w:rsidRPr="00FB6514">
              <w:rPr>
                <w:sz w:val="22"/>
              </w:rPr>
              <w:t>Staff try to introduce a new rhyme each half term</w:t>
            </w:r>
          </w:p>
          <w:p w:rsidR="00574324" w:rsidRDefault="00C24000" w:rsidP="00C24000">
            <w:pPr>
              <w:numPr>
                <w:ilvl w:val="0"/>
                <w:numId w:val="1"/>
              </w:numPr>
              <w:tabs>
                <w:tab w:val="left" w:pos="372"/>
              </w:tabs>
              <w:spacing w:after="60"/>
              <w:ind w:left="368" w:hanging="357"/>
              <w:rPr>
                <w:sz w:val="22"/>
              </w:rPr>
            </w:pPr>
            <w:r w:rsidRPr="00FB6514">
              <w:rPr>
                <w:sz w:val="22"/>
              </w:rPr>
              <w:t>Staff demonstrate making up their own rhymes</w:t>
            </w:r>
          </w:p>
          <w:p w:rsidR="00574324" w:rsidRDefault="00574324" w:rsidP="00574324">
            <w:pPr>
              <w:tabs>
                <w:tab w:val="left" w:pos="372"/>
              </w:tabs>
              <w:spacing w:after="60"/>
              <w:rPr>
                <w:sz w:val="22"/>
              </w:rPr>
            </w:pPr>
          </w:p>
          <w:p w:rsidR="00C24000" w:rsidRPr="00FB6514" w:rsidRDefault="00C24000" w:rsidP="00574324">
            <w:pPr>
              <w:tabs>
                <w:tab w:val="left" w:pos="372"/>
              </w:tabs>
              <w:spacing w:after="60"/>
              <w:rPr>
                <w:sz w:val="22"/>
              </w:rPr>
            </w:pPr>
          </w:p>
          <w:p w:rsidR="00C24000" w:rsidRPr="00574324" w:rsidRDefault="00C24000" w:rsidP="00574324">
            <w:pPr>
              <w:tabs>
                <w:tab w:val="left" w:pos="372"/>
              </w:tabs>
              <w:spacing w:after="60"/>
              <w:ind w:left="11"/>
              <w:rPr>
                <w:rFonts w:ascii="Arial Bold" w:hAnsi="Arial Bold"/>
                <w:sz w:val="22"/>
              </w:rPr>
            </w:pPr>
            <w:r w:rsidRPr="00574324">
              <w:rPr>
                <w:rFonts w:ascii="Arial Bold" w:hAnsi="Arial Bold"/>
                <w:sz w:val="22"/>
              </w:rPr>
              <w:t>Questioning</w:t>
            </w:r>
          </w:p>
          <w:p w:rsidR="00C24000" w:rsidRPr="00FB6514" w:rsidRDefault="00C24000" w:rsidP="00C24000">
            <w:pPr>
              <w:numPr>
                <w:ilvl w:val="0"/>
                <w:numId w:val="1"/>
              </w:numPr>
              <w:tabs>
                <w:tab w:val="left" w:pos="372"/>
              </w:tabs>
              <w:spacing w:after="60"/>
              <w:ind w:left="368" w:hanging="357"/>
              <w:rPr>
                <w:sz w:val="22"/>
              </w:rPr>
            </w:pPr>
            <w:r w:rsidRPr="00FB6514">
              <w:rPr>
                <w:sz w:val="22"/>
              </w:rPr>
              <w:t>Staff use open ended questions that require children to think about their response</w:t>
            </w:r>
            <w:r w:rsidR="00574324">
              <w:rPr>
                <w:sz w:val="22"/>
              </w:rPr>
              <w:t xml:space="preserve"> </w:t>
            </w:r>
            <w:r w:rsidR="00BD2B2E">
              <w:rPr>
                <w:sz w:val="22"/>
              </w:rPr>
              <w:t>e.g.</w:t>
            </w:r>
            <w:r w:rsidR="00574324">
              <w:rPr>
                <w:sz w:val="22"/>
              </w:rPr>
              <w:t xml:space="preserve"> </w:t>
            </w:r>
          </w:p>
          <w:p w:rsidR="00C24000" w:rsidRPr="00FB6514" w:rsidRDefault="00C24000" w:rsidP="00574324">
            <w:pPr>
              <w:tabs>
                <w:tab w:val="left" w:pos="372"/>
              </w:tabs>
              <w:spacing w:after="60"/>
              <w:ind w:left="1134"/>
              <w:rPr>
                <w:sz w:val="22"/>
              </w:rPr>
            </w:pPr>
            <w:r w:rsidRPr="00FB6514">
              <w:rPr>
                <w:sz w:val="22"/>
              </w:rPr>
              <w:t>“What do you think ….?”</w:t>
            </w:r>
          </w:p>
          <w:p w:rsidR="00C24000" w:rsidRPr="00FB6514" w:rsidRDefault="00574324" w:rsidP="00574324">
            <w:pPr>
              <w:tabs>
                <w:tab w:val="left" w:pos="372"/>
              </w:tabs>
              <w:spacing w:after="60"/>
              <w:ind w:left="1134"/>
              <w:rPr>
                <w:sz w:val="22"/>
              </w:rPr>
            </w:pPr>
            <w:r>
              <w:rPr>
                <w:sz w:val="22"/>
              </w:rPr>
              <w:t>“W</w:t>
            </w:r>
            <w:r w:rsidR="00C24000" w:rsidRPr="00FB6514">
              <w:rPr>
                <w:sz w:val="22"/>
              </w:rPr>
              <w:t>hat if….?”</w:t>
            </w:r>
          </w:p>
          <w:p w:rsidR="00C24000" w:rsidRPr="00FB6514" w:rsidRDefault="00C24000" w:rsidP="00574324">
            <w:pPr>
              <w:tabs>
                <w:tab w:val="left" w:pos="372"/>
              </w:tabs>
              <w:spacing w:after="60"/>
              <w:ind w:left="1134"/>
              <w:rPr>
                <w:sz w:val="22"/>
              </w:rPr>
            </w:pPr>
            <w:r w:rsidRPr="00FB6514">
              <w:rPr>
                <w:sz w:val="22"/>
              </w:rPr>
              <w:lastRenderedPageBreak/>
              <w:t>“Tell me how….?”</w:t>
            </w:r>
          </w:p>
          <w:p w:rsidR="00C24000" w:rsidRPr="00FB6514" w:rsidRDefault="00C24000" w:rsidP="00C24000">
            <w:pPr>
              <w:numPr>
                <w:ilvl w:val="0"/>
                <w:numId w:val="1"/>
              </w:numPr>
              <w:tabs>
                <w:tab w:val="left" w:pos="372"/>
              </w:tabs>
              <w:spacing w:after="60"/>
              <w:ind w:left="368" w:hanging="357"/>
              <w:rPr>
                <w:sz w:val="22"/>
              </w:rPr>
            </w:pPr>
            <w:r w:rsidRPr="00FB6514">
              <w:rPr>
                <w:sz w:val="22"/>
              </w:rPr>
              <w:t>Staff use closed questions to support children with delayed language</w:t>
            </w:r>
          </w:p>
          <w:p w:rsidR="00C24000" w:rsidRPr="00574324" w:rsidRDefault="00C24000" w:rsidP="00574324">
            <w:pPr>
              <w:tabs>
                <w:tab w:val="left" w:pos="372"/>
              </w:tabs>
              <w:spacing w:after="60"/>
              <w:ind w:left="11"/>
              <w:rPr>
                <w:rFonts w:ascii="Arial Bold" w:hAnsi="Arial Bold"/>
                <w:sz w:val="22"/>
              </w:rPr>
            </w:pPr>
            <w:r w:rsidRPr="00574324">
              <w:rPr>
                <w:rFonts w:ascii="Arial Bold" w:hAnsi="Arial Bold"/>
                <w:sz w:val="22"/>
              </w:rPr>
              <w:t>Listening</w:t>
            </w:r>
          </w:p>
          <w:p w:rsidR="00C24000" w:rsidRPr="00FB6514" w:rsidRDefault="00C24000" w:rsidP="00C24000">
            <w:pPr>
              <w:numPr>
                <w:ilvl w:val="0"/>
                <w:numId w:val="1"/>
              </w:numPr>
              <w:tabs>
                <w:tab w:val="left" w:pos="372"/>
              </w:tabs>
              <w:spacing w:after="60"/>
              <w:ind w:left="368" w:hanging="357"/>
              <w:rPr>
                <w:sz w:val="22"/>
              </w:rPr>
            </w:pPr>
            <w:r w:rsidRPr="00FB6514">
              <w:rPr>
                <w:sz w:val="22"/>
              </w:rPr>
              <w:t xml:space="preserve">Staff model good listening skills by looking at the child who is talking, actively listening to what they have to say and responding with appropriate questions </w:t>
            </w:r>
          </w:p>
          <w:p w:rsidR="00C24000" w:rsidRPr="00FB6514" w:rsidRDefault="00C24000" w:rsidP="00C24000">
            <w:pPr>
              <w:numPr>
                <w:ilvl w:val="0"/>
                <w:numId w:val="1"/>
              </w:numPr>
              <w:tabs>
                <w:tab w:val="left" w:pos="372"/>
              </w:tabs>
              <w:spacing w:after="60"/>
              <w:ind w:left="368" w:hanging="357"/>
              <w:rPr>
                <w:sz w:val="22"/>
              </w:rPr>
            </w:pPr>
            <w:r w:rsidRPr="00FB6514">
              <w:rPr>
                <w:sz w:val="22"/>
              </w:rPr>
              <w:t>Staff give children time to re</w:t>
            </w:r>
            <w:r w:rsidR="00574324">
              <w:rPr>
                <w:sz w:val="22"/>
              </w:rPr>
              <w:t>s</w:t>
            </w:r>
            <w:r w:rsidRPr="00FB6514">
              <w:rPr>
                <w:sz w:val="22"/>
              </w:rPr>
              <w:t>pond</w:t>
            </w:r>
          </w:p>
          <w:p w:rsidR="00C24000" w:rsidRPr="00FB6514" w:rsidRDefault="00C24000" w:rsidP="00C24000">
            <w:pPr>
              <w:numPr>
                <w:ilvl w:val="0"/>
                <w:numId w:val="1"/>
              </w:numPr>
              <w:tabs>
                <w:tab w:val="left" w:pos="372"/>
              </w:tabs>
              <w:spacing w:after="60"/>
              <w:ind w:left="368" w:hanging="357"/>
              <w:rPr>
                <w:sz w:val="22"/>
              </w:rPr>
            </w:pPr>
            <w:r w:rsidRPr="00FB6514">
              <w:rPr>
                <w:sz w:val="22"/>
              </w:rPr>
              <w:t>Children have opportunities to listen to st</w:t>
            </w:r>
            <w:r w:rsidR="00574324">
              <w:rPr>
                <w:sz w:val="22"/>
              </w:rPr>
              <w:t>ories in large and small groups</w:t>
            </w:r>
            <w:r w:rsidRPr="00FB6514">
              <w:rPr>
                <w:sz w:val="22"/>
              </w:rPr>
              <w:t xml:space="preserve"> and 1:1</w:t>
            </w:r>
          </w:p>
          <w:p w:rsidR="00FB6514" w:rsidRPr="00FB6514" w:rsidRDefault="00C24000" w:rsidP="00C24000">
            <w:pPr>
              <w:numPr>
                <w:ilvl w:val="0"/>
                <w:numId w:val="1"/>
              </w:numPr>
              <w:tabs>
                <w:tab w:val="left" w:pos="372"/>
              </w:tabs>
              <w:spacing w:after="60"/>
              <w:ind w:left="368" w:hanging="357"/>
              <w:rPr>
                <w:sz w:val="22"/>
              </w:rPr>
            </w:pPr>
            <w:r w:rsidRPr="00FB6514">
              <w:rPr>
                <w:sz w:val="22"/>
              </w:rPr>
              <w:t xml:space="preserve">Staff provide children with a book bag, children have the opportunity to take home </w:t>
            </w:r>
            <w:r w:rsidR="00FB6514" w:rsidRPr="00FB6514">
              <w:rPr>
                <w:sz w:val="22"/>
              </w:rPr>
              <w:t>a Busy Bees library book</w:t>
            </w:r>
          </w:p>
          <w:p w:rsidR="00FB6514" w:rsidRPr="00FB6514" w:rsidRDefault="00FB6514" w:rsidP="00C24000">
            <w:pPr>
              <w:numPr>
                <w:ilvl w:val="0"/>
                <w:numId w:val="1"/>
              </w:numPr>
              <w:tabs>
                <w:tab w:val="left" w:pos="372"/>
              </w:tabs>
              <w:spacing w:after="60"/>
              <w:ind w:left="368" w:hanging="357"/>
              <w:rPr>
                <w:sz w:val="22"/>
              </w:rPr>
            </w:pPr>
            <w:r w:rsidRPr="00FB6514">
              <w:rPr>
                <w:sz w:val="22"/>
              </w:rPr>
              <w:t xml:space="preserve">Staff introduce topics to encourage good listening skills </w:t>
            </w:r>
            <w:r w:rsidR="00BD2B2E" w:rsidRPr="00FB6514">
              <w:rPr>
                <w:sz w:val="22"/>
              </w:rPr>
              <w:t>e.g.</w:t>
            </w:r>
            <w:r w:rsidRPr="00FB6514">
              <w:rPr>
                <w:sz w:val="22"/>
              </w:rPr>
              <w:t xml:space="preserve"> Sounds I Hear.</w:t>
            </w:r>
          </w:p>
          <w:p w:rsidR="00FB6514" w:rsidRPr="00574324" w:rsidRDefault="00FB6514" w:rsidP="00574324">
            <w:pPr>
              <w:tabs>
                <w:tab w:val="left" w:pos="372"/>
              </w:tabs>
              <w:spacing w:after="60"/>
              <w:ind w:left="11"/>
              <w:rPr>
                <w:rFonts w:ascii="Arial Bold" w:hAnsi="Arial Bold"/>
                <w:sz w:val="22"/>
              </w:rPr>
            </w:pPr>
            <w:r w:rsidRPr="00574324">
              <w:rPr>
                <w:rFonts w:ascii="Arial Bold" w:hAnsi="Arial Bold"/>
                <w:sz w:val="22"/>
              </w:rPr>
              <w:t>Writing</w:t>
            </w:r>
          </w:p>
          <w:p w:rsidR="00FB6514" w:rsidRPr="00FB6514" w:rsidRDefault="00FB6514" w:rsidP="00C24000">
            <w:pPr>
              <w:numPr>
                <w:ilvl w:val="0"/>
                <w:numId w:val="1"/>
              </w:numPr>
              <w:tabs>
                <w:tab w:val="left" w:pos="372"/>
              </w:tabs>
              <w:spacing w:after="60"/>
              <w:ind w:left="368" w:hanging="357"/>
              <w:rPr>
                <w:sz w:val="22"/>
              </w:rPr>
            </w:pPr>
            <w:r w:rsidRPr="00FB6514">
              <w:rPr>
                <w:sz w:val="22"/>
              </w:rPr>
              <w:t>Staff provide a mark making table</w:t>
            </w:r>
          </w:p>
          <w:p w:rsidR="00FB6514" w:rsidRPr="00FB6514" w:rsidRDefault="00FB6514" w:rsidP="00C24000">
            <w:pPr>
              <w:numPr>
                <w:ilvl w:val="0"/>
                <w:numId w:val="1"/>
              </w:numPr>
              <w:tabs>
                <w:tab w:val="left" w:pos="372"/>
              </w:tabs>
              <w:spacing w:after="60"/>
              <w:ind w:left="368" w:hanging="357"/>
              <w:rPr>
                <w:sz w:val="22"/>
              </w:rPr>
            </w:pPr>
            <w:r w:rsidRPr="00FB6514">
              <w:rPr>
                <w:sz w:val="22"/>
              </w:rPr>
              <w:t xml:space="preserve">Staff provide a wide range of writing materials </w:t>
            </w:r>
            <w:r w:rsidR="00574324">
              <w:rPr>
                <w:sz w:val="22"/>
              </w:rPr>
              <w:t xml:space="preserve">such </w:t>
            </w:r>
            <w:proofErr w:type="spellStart"/>
            <w:r w:rsidR="00574324">
              <w:rPr>
                <w:sz w:val="22"/>
              </w:rPr>
              <w:t>as</w:t>
            </w:r>
            <w:r w:rsidRPr="00FB6514">
              <w:rPr>
                <w:sz w:val="22"/>
              </w:rPr>
              <w:t>pens,pencils,charcoal,chalk</w:t>
            </w:r>
            <w:proofErr w:type="spellEnd"/>
            <w:r w:rsidRPr="00FB6514">
              <w:rPr>
                <w:sz w:val="22"/>
              </w:rPr>
              <w:t xml:space="preserve"> and more and paper, </w:t>
            </w:r>
            <w:proofErr w:type="spellStart"/>
            <w:r w:rsidRPr="00FB6514">
              <w:rPr>
                <w:sz w:val="22"/>
              </w:rPr>
              <w:t>card,envelopes,notebooks,diaries,clipboards</w:t>
            </w:r>
            <w:proofErr w:type="spellEnd"/>
            <w:r w:rsidRPr="00FB6514">
              <w:rPr>
                <w:sz w:val="22"/>
              </w:rPr>
              <w:t xml:space="preserve"> to name a few</w:t>
            </w:r>
          </w:p>
          <w:p w:rsidR="00FB6514" w:rsidRPr="00FB6514" w:rsidRDefault="00FB6514" w:rsidP="00C24000">
            <w:pPr>
              <w:numPr>
                <w:ilvl w:val="0"/>
                <w:numId w:val="1"/>
              </w:numPr>
              <w:tabs>
                <w:tab w:val="left" w:pos="372"/>
              </w:tabs>
              <w:spacing w:after="60"/>
              <w:ind w:left="368" w:hanging="357"/>
              <w:rPr>
                <w:sz w:val="22"/>
              </w:rPr>
            </w:pPr>
            <w:r w:rsidRPr="00FB6514">
              <w:rPr>
                <w:sz w:val="22"/>
              </w:rPr>
              <w:t>Staff ensure mark making materials are provided in all areas of the room and outside</w:t>
            </w:r>
          </w:p>
          <w:p w:rsidR="00FB6514" w:rsidRPr="00FB6514" w:rsidRDefault="00FB6514" w:rsidP="00C24000">
            <w:pPr>
              <w:numPr>
                <w:ilvl w:val="0"/>
                <w:numId w:val="1"/>
              </w:numPr>
              <w:tabs>
                <w:tab w:val="left" w:pos="372"/>
              </w:tabs>
              <w:spacing w:after="60"/>
              <w:ind w:left="368" w:hanging="357"/>
              <w:rPr>
                <w:sz w:val="22"/>
              </w:rPr>
            </w:pPr>
            <w:r w:rsidRPr="00FB6514">
              <w:rPr>
                <w:sz w:val="22"/>
              </w:rPr>
              <w:t>Children are able to transport writing materials to all areas</w:t>
            </w:r>
          </w:p>
          <w:p w:rsidR="00FB6514" w:rsidRPr="00FB6514" w:rsidRDefault="00FB6514" w:rsidP="00C24000">
            <w:pPr>
              <w:numPr>
                <w:ilvl w:val="0"/>
                <w:numId w:val="1"/>
              </w:numPr>
              <w:tabs>
                <w:tab w:val="left" w:pos="372"/>
              </w:tabs>
              <w:spacing w:after="60"/>
              <w:ind w:left="368" w:hanging="357"/>
              <w:rPr>
                <w:sz w:val="22"/>
              </w:rPr>
            </w:pPr>
            <w:r w:rsidRPr="00FB6514">
              <w:rPr>
                <w:sz w:val="22"/>
              </w:rPr>
              <w:t>Staff model writing</w:t>
            </w:r>
          </w:p>
          <w:p w:rsidR="00FB6514" w:rsidRPr="00FB6514" w:rsidRDefault="00FB6514" w:rsidP="00C24000">
            <w:pPr>
              <w:numPr>
                <w:ilvl w:val="0"/>
                <w:numId w:val="1"/>
              </w:numPr>
              <w:tabs>
                <w:tab w:val="left" w:pos="372"/>
              </w:tabs>
              <w:spacing w:after="60"/>
              <w:ind w:left="368" w:hanging="357"/>
              <w:rPr>
                <w:sz w:val="22"/>
              </w:rPr>
            </w:pPr>
            <w:r w:rsidRPr="00FB6514">
              <w:rPr>
                <w:sz w:val="22"/>
              </w:rPr>
              <w:t>Displays demonstrate a variety of printed and hand written notices</w:t>
            </w:r>
          </w:p>
          <w:p w:rsidR="00FB6514" w:rsidRPr="00FB6514" w:rsidRDefault="00FB6514" w:rsidP="00C24000">
            <w:pPr>
              <w:numPr>
                <w:ilvl w:val="0"/>
                <w:numId w:val="1"/>
              </w:numPr>
              <w:tabs>
                <w:tab w:val="left" w:pos="372"/>
              </w:tabs>
              <w:spacing w:after="60"/>
              <w:ind w:left="368" w:hanging="357"/>
              <w:rPr>
                <w:sz w:val="22"/>
              </w:rPr>
            </w:pPr>
            <w:r w:rsidRPr="00FB6514">
              <w:rPr>
                <w:sz w:val="22"/>
              </w:rPr>
              <w:t>Regular changes in role play areas provide a variety of opportunities for writing for a purpose</w:t>
            </w:r>
          </w:p>
          <w:p w:rsidR="00FB6514" w:rsidRPr="00FB6514" w:rsidRDefault="00BD2B2E" w:rsidP="00574324">
            <w:pPr>
              <w:tabs>
                <w:tab w:val="left" w:pos="372"/>
              </w:tabs>
              <w:spacing w:after="60"/>
              <w:ind w:left="1134"/>
              <w:rPr>
                <w:sz w:val="22"/>
              </w:rPr>
            </w:pPr>
            <w:r>
              <w:rPr>
                <w:sz w:val="22"/>
              </w:rPr>
              <w:t>e</w:t>
            </w:r>
            <w:r w:rsidRPr="00FB6514">
              <w:rPr>
                <w:sz w:val="22"/>
              </w:rPr>
              <w:t>.g.</w:t>
            </w:r>
            <w:r w:rsidR="00FB6514" w:rsidRPr="00FB6514">
              <w:rPr>
                <w:sz w:val="22"/>
              </w:rPr>
              <w:t xml:space="preserve"> Doctors surgery needs appointment cards</w:t>
            </w:r>
          </w:p>
          <w:p w:rsidR="00FB6514" w:rsidRPr="00FB6514" w:rsidRDefault="00FB6514" w:rsidP="00574324">
            <w:pPr>
              <w:tabs>
                <w:tab w:val="left" w:pos="372"/>
              </w:tabs>
              <w:spacing w:after="60"/>
              <w:ind w:left="1134"/>
              <w:rPr>
                <w:sz w:val="22"/>
              </w:rPr>
            </w:pPr>
            <w:r w:rsidRPr="00FB6514">
              <w:rPr>
                <w:sz w:val="22"/>
              </w:rPr>
              <w:t>Office has diaries and telephone messages</w:t>
            </w:r>
          </w:p>
          <w:p w:rsidR="00FB6514" w:rsidRPr="00FB6514" w:rsidRDefault="00FB6514" w:rsidP="00C24000">
            <w:pPr>
              <w:numPr>
                <w:ilvl w:val="0"/>
                <w:numId w:val="1"/>
              </w:numPr>
              <w:tabs>
                <w:tab w:val="left" w:pos="372"/>
              </w:tabs>
              <w:spacing w:after="60"/>
              <w:ind w:left="368" w:hanging="357"/>
              <w:rPr>
                <w:sz w:val="22"/>
              </w:rPr>
            </w:pPr>
            <w:r w:rsidRPr="00FB6514">
              <w:rPr>
                <w:sz w:val="22"/>
              </w:rPr>
              <w:t>Staff provide signs and labels with words and pictures for areas of the room, drawers and boxes of equipment</w:t>
            </w:r>
          </w:p>
          <w:p w:rsidR="00FB6514" w:rsidRPr="00FB6514" w:rsidRDefault="00FB6514" w:rsidP="00FB6514">
            <w:pPr>
              <w:tabs>
                <w:tab w:val="left" w:pos="372"/>
              </w:tabs>
              <w:spacing w:after="60"/>
              <w:ind w:left="11"/>
              <w:rPr>
                <w:sz w:val="22"/>
              </w:rPr>
            </w:pPr>
            <w:r w:rsidRPr="00FB6514">
              <w:rPr>
                <w:sz w:val="22"/>
              </w:rPr>
              <w:t xml:space="preserve"> </w:t>
            </w:r>
          </w:p>
          <w:p w:rsidR="00C24000" w:rsidRPr="00FB6514" w:rsidRDefault="00C24000" w:rsidP="00FB6514">
            <w:pPr>
              <w:tabs>
                <w:tab w:val="left" w:pos="372"/>
              </w:tabs>
              <w:spacing w:after="60"/>
              <w:rPr>
                <w:sz w:val="22"/>
              </w:rPr>
            </w:pPr>
          </w:p>
        </w:tc>
      </w:tr>
      <w:tr w:rsidR="00C24000" w:rsidRPr="00732046">
        <w:trPr>
          <w:trHeight w:val="390"/>
        </w:trPr>
        <w:tc>
          <w:tcPr>
            <w:tcW w:w="2700" w:type="dxa"/>
            <w:tcBorders>
              <w:bottom w:val="single" w:sz="4" w:space="0" w:color="auto"/>
            </w:tcBorders>
          </w:tcPr>
          <w:p w:rsidR="00C24000" w:rsidRPr="00732046" w:rsidRDefault="00C24000" w:rsidP="00C24000">
            <w:r w:rsidRPr="00732046">
              <w:rPr>
                <w:sz w:val="22"/>
                <w:szCs w:val="22"/>
              </w:rPr>
              <w:lastRenderedPageBreak/>
              <w:t>Useful websites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FB6514" w:rsidRPr="00FB6514" w:rsidRDefault="00FB6514" w:rsidP="00C24000">
            <w:pPr>
              <w:rPr>
                <w:sz w:val="22"/>
              </w:rPr>
            </w:pPr>
            <w:r w:rsidRPr="00FB6514">
              <w:rPr>
                <w:sz w:val="22"/>
              </w:rPr>
              <w:t>www.literacy trust.org.uk</w:t>
            </w:r>
          </w:p>
          <w:p w:rsidR="00C24000" w:rsidRPr="00FB6514" w:rsidRDefault="00FB6514" w:rsidP="00C24000">
            <w:pPr>
              <w:rPr>
                <w:sz w:val="22"/>
              </w:rPr>
            </w:pPr>
            <w:r w:rsidRPr="00FB6514">
              <w:rPr>
                <w:sz w:val="22"/>
              </w:rPr>
              <w:t>www.every childmatters.gov.uk</w:t>
            </w:r>
          </w:p>
        </w:tc>
      </w:tr>
      <w:tr w:rsidR="00C24000" w:rsidRPr="00732046">
        <w:trPr>
          <w:trHeight w:val="318"/>
        </w:trPr>
        <w:tc>
          <w:tcPr>
            <w:tcW w:w="2700" w:type="dxa"/>
            <w:tcBorders>
              <w:top w:val="single" w:sz="4" w:space="0" w:color="auto"/>
            </w:tcBorders>
          </w:tcPr>
          <w:p w:rsidR="00C24000" w:rsidRPr="00732046" w:rsidRDefault="00C24000" w:rsidP="00C24000">
            <w:r w:rsidRPr="00732046">
              <w:rPr>
                <w:sz w:val="22"/>
                <w:szCs w:val="22"/>
              </w:rPr>
              <w:t>References to other relevant policies: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FB6514" w:rsidRPr="00FB6514" w:rsidRDefault="00FB6514" w:rsidP="00C24000">
            <w:pPr>
              <w:rPr>
                <w:sz w:val="22"/>
              </w:rPr>
            </w:pPr>
            <w:r w:rsidRPr="00FB6514">
              <w:rPr>
                <w:sz w:val="22"/>
              </w:rPr>
              <w:t>Guidance for staff re observations  and planning policy</w:t>
            </w:r>
          </w:p>
          <w:p w:rsidR="00FB6514" w:rsidRPr="00FB6514" w:rsidRDefault="00FB6514" w:rsidP="00C24000">
            <w:pPr>
              <w:rPr>
                <w:sz w:val="22"/>
              </w:rPr>
            </w:pPr>
            <w:r w:rsidRPr="00FB6514">
              <w:rPr>
                <w:sz w:val="22"/>
              </w:rPr>
              <w:t>Promoting positive behaviour policy</w:t>
            </w:r>
          </w:p>
          <w:p w:rsidR="00C24000" w:rsidRPr="00FB6514" w:rsidRDefault="00FB6514" w:rsidP="00C24000">
            <w:pPr>
              <w:rPr>
                <w:sz w:val="22"/>
              </w:rPr>
            </w:pPr>
            <w:r w:rsidRPr="00FB6514">
              <w:rPr>
                <w:sz w:val="22"/>
              </w:rPr>
              <w:t>Special needs policy</w:t>
            </w:r>
          </w:p>
        </w:tc>
      </w:tr>
      <w:tr w:rsidR="00C24000" w:rsidRPr="00732046">
        <w:trPr>
          <w:trHeight w:val="318"/>
        </w:trPr>
        <w:tc>
          <w:tcPr>
            <w:tcW w:w="2700" w:type="dxa"/>
          </w:tcPr>
          <w:p w:rsidR="00C24000" w:rsidRPr="00732046" w:rsidRDefault="00C24000" w:rsidP="00C24000">
            <w:r w:rsidRPr="00732046">
              <w:rPr>
                <w:sz w:val="22"/>
                <w:szCs w:val="22"/>
              </w:rPr>
              <w:t>Policy Monitoring and Evaluation Information:</w:t>
            </w:r>
          </w:p>
        </w:tc>
        <w:tc>
          <w:tcPr>
            <w:tcW w:w="7020" w:type="dxa"/>
          </w:tcPr>
          <w:p w:rsidR="00C24000" w:rsidRPr="00732046" w:rsidRDefault="00C24000" w:rsidP="00C24000">
            <w:r w:rsidRPr="00732046">
              <w:rPr>
                <w:sz w:val="22"/>
                <w:szCs w:val="22"/>
              </w:rPr>
              <w:t>Staff and Chairperson</w:t>
            </w:r>
          </w:p>
        </w:tc>
      </w:tr>
      <w:tr w:rsidR="00C24000" w:rsidRPr="00732046">
        <w:trPr>
          <w:trHeight w:val="318"/>
        </w:trPr>
        <w:tc>
          <w:tcPr>
            <w:tcW w:w="2700" w:type="dxa"/>
          </w:tcPr>
          <w:p w:rsidR="00C24000" w:rsidRPr="00732046" w:rsidRDefault="00C24000" w:rsidP="00C24000">
            <w:r w:rsidRPr="00732046">
              <w:rPr>
                <w:sz w:val="22"/>
                <w:szCs w:val="22"/>
              </w:rPr>
              <w:t>Signature</w:t>
            </w:r>
          </w:p>
        </w:tc>
        <w:tc>
          <w:tcPr>
            <w:tcW w:w="7020" w:type="dxa"/>
          </w:tcPr>
          <w:p w:rsidR="00C24000" w:rsidRPr="00732046" w:rsidRDefault="00486788" w:rsidP="00C24000">
            <w:r>
              <w:t>R Lily</w:t>
            </w:r>
          </w:p>
        </w:tc>
      </w:tr>
      <w:tr w:rsidR="00C24000" w:rsidRPr="00732046">
        <w:trPr>
          <w:trHeight w:val="318"/>
        </w:trPr>
        <w:tc>
          <w:tcPr>
            <w:tcW w:w="9720" w:type="dxa"/>
            <w:gridSpan w:val="2"/>
          </w:tcPr>
          <w:p w:rsidR="00C24000" w:rsidRPr="00732046" w:rsidRDefault="00C24000" w:rsidP="00486788">
            <w:r w:rsidRPr="00732046">
              <w:rPr>
                <w:sz w:val="22"/>
                <w:szCs w:val="22"/>
              </w:rPr>
              <w:t>Review Da</w:t>
            </w:r>
            <w:r>
              <w:rPr>
                <w:sz w:val="22"/>
                <w:szCs w:val="22"/>
              </w:rPr>
              <w:t xml:space="preserve">te and next review due date: </w:t>
            </w:r>
            <w:bookmarkStart w:id="0" w:name="_GoBack"/>
            <w:bookmarkEnd w:id="0"/>
            <w:r w:rsidR="00486788">
              <w:rPr>
                <w:sz w:val="22"/>
                <w:szCs w:val="22"/>
              </w:rPr>
              <w:t>reviewed Jan 15 – next review Jan 16</w:t>
            </w:r>
          </w:p>
        </w:tc>
      </w:tr>
    </w:tbl>
    <w:p w:rsidR="00C24000" w:rsidRPr="00814384" w:rsidRDefault="00C24000" w:rsidP="00C24000">
      <w:pPr>
        <w:rPr>
          <w:sz w:val="22"/>
          <w:szCs w:val="22"/>
        </w:rPr>
      </w:pPr>
    </w:p>
    <w:p w:rsidR="00C24000" w:rsidRPr="00814384" w:rsidRDefault="00C24000" w:rsidP="00C24000">
      <w:pPr>
        <w:rPr>
          <w:sz w:val="22"/>
          <w:szCs w:val="22"/>
        </w:rPr>
      </w:pPr>
    </w:p>
    <w:p w:rsidR="00C24000" w:rsidRDefault="00C24000"/>
    <w:sectPr w:rsidR="00C24000" w:rsidSect="00C240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92E"/>
    <w:multiLevelType w:val="multilevel"/>
    <w:tmpl w:val="F036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56C8E"/>
    <w:multiLevelType w:val="multilevel"/>
    <w:tmpl w:val="F036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D58E2"/>
    <w:multiLevelType w:val="multilevel"/>
    <w:tmpl w:val="F036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A83853"/>
    <w:multiLevelType w:val="hybridMultilevel"/>
    <w:tmpl w:val="F036E5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9141ED"/>
    <w:multiLevelType w:val="multilevel"/>
    <w:tmpl w:val="F036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C12981"/>
    <w:multiLevelType w:val="multilevel"/>
    <w:tmpl w:val="F036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9C4334"/>
    <w:multiLevelType w:val="multilevel"/>
    <w:tmpl w:val="F036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7A379E"/>
    <w:multiLevelType w:val="multilevel"/>
    <w:tmpl w:val="F036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AD4F93"/>
    <w:multiLevelType w:val="multilevel"/>
    <w:tmpl w:val="F036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397B11"/>
    <w:multiLevelType w:val="multilevel"/>
    <w:tmpl w:val="F036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EA4908"/>
    <w:multiLevelType w:val="multilevel"/>
    <w:tmpl w:val="F036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7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C24000"/>
    <w:rsid w:val="00483E7B"/>
    <w:rsid w:val="00486788"/>
    <w:rsid w:val="00574324"/>
    <w:rsid w:val="00864D1F"/>
    <w:rsid w:val="00A52180"/>
    <w:rsid w:val="00BD2B2E"/>
    <w:rsid w:val="00BE3B5E"/>
    <w:rsid w:val="00C24000"/>
    <w:rsid w:val="00DB359C"/>
    <w:rsid w:val="00FB651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000"/>
    <w:rPr>
      <w:rFonts w:ascii="Arial" w:eastAsia="Times New Roman" w:hAnsi="Arial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40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2838</Characters>
  <Application>Microsoft Office Word</Application>
  <DocSecurity>0</DocSecurity>
  <Lines>23</Lines>
  <Paragraphs>6</Paragraphs>
  <ScaleCrop>false</ScaleCrop>
  <Company>west park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hales</dc:creator>
  <cp:keywords/>
  <cp:lastModifiedBy>Suzi</cp:lastModifiedBy>
  <cp:revision>2</cp:revision>
  <cp:lastPrinted>2015-01-23T12:13:00Z</cp:lastPrinted>
  <dcterms:created xsi:type="dcterms:W3CDTF">2015-01-23T12:14:00Z</dcterms:created>
  <dcterms:modified xsi:type="dcterms:W3CDTF">2015-01-23T12:14:00Z</dcterms:modified>
</cp:coreProperties>
</file>