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F4" w:rsidRDefault="009763F4" w:rsidP="009763F4">
      <w:pPr>
        <w:tabs>
          <w:tab w:val="decimal" w:pos="8820"/>
        </w:tabs>
      </w:pPr>
      <w:bookmarkStart w:id="0" w:name="_GoBack"/>
      <w:bookmarkEnd w:id="0"/>
    </w:p>
    <w:p w:rsidR="009763F4" w:rsidRPr="00EA28A1" w:rsidRDefault="009763F4" w:rsidP="009763F4">
      <w:pPr>
        <w:tabs>
          <w:tab w:val="decimal" w:pos="8820"/>
        </w:tabs>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7020"/>
      </w:tblGrid>
      <w:tr w:rsidR="009763F4" w:rsidRPr="00732046">
        <w:trPr>
          <w:trHeight w:val="326"/>
        </w:trPr>
        <w:tc>
          <w:tcPr>
            <w:tcW w:w="2700" w:type="dxa"/>
          </w:tcPr>
          <w:p w:rsidR="009763F4" w:rsidRPr="00732046" w:rsidRDefault="009763F4" w:rsidP="002D64BF">
            <w:r w:rsidRPr="00732046">
              <w:rPr>
                <w:sz w:val="22"/>
                <w:szCs w:val="22"/>
              </w:rPr>
              <w:br w:type="page"/>
            </w:r>
            <w:r w:rsidRPr="00732046">
              <w:rPr>
                <w:sz w:val="22"/>
                <w:szCs w:val="22"/>
              </w:rPr>
              <w:br w:type="page"/>
              <w:t>Name of Policy:</w:t>
            </w:r>
          </w:p>
        </w:tc>
        <w:tc>
          <w:tcPr>
            <w:tcW w:w="7020" w:type="dxa"/>
          </w:tcPr>
          <w:p w:rsidR="009763F4" w:rsidRPr="00732046" w:rsidRDefault="00971F0C" w:rsidP="002D64BF">
            <w:pPr>
              <w:jc w:val="center"/>
              <w:rPr>
                <w:b/>
              </w:rPr>
            </w:pPr>
            <w:r>
              <w:rPr>
                <w:b/>
                <w:sz w:val="22"/>
                <w:szCs w:val="22"/>
              </w:rPr>
              <w:t>Accident Policy</w:t>
            </w:r>
          </w:p>
        </w:tc>
      </w:tr>
      <w:tr w:rsidR="009763F4" w:rsidRPr="00732046">
        <w:trPr>
          <w:trHeight w:val="318"/>
        </w:trPr>
        <w:tc>
          <w:tcPr>
            <w:tcW w:w="2700" w:type="dxa"/>
          </w:tcPr>
          <w:p w:rsidR="009763F4" w:rsidRPr="00732046" w:rsidRDefault="009763F4" w:rsidP="002D64BF">
            <w:r w:rsidRPr="00732046">
              <w:rPr>
                <w:sz w:val="22"/>
                <w:szCs w:val="22"/>
              </w:rPr>
              <w:t>Name of Setting:</w:t>
            </w:r>
          </w:p>
        </w:tc>
        <w:tc>
          <w:tcPr>
            <w:tcW w:w="7020" w:type="dxa"/>
          </w:tcPr>
          <w:p w:rsidR="009763F4" w:rsidRPr="00732046" w:rsidRDefault="007F34CE" w:rsidP="002D64BF">
            <w:pPr>
              <w:jc w:val="center"/>
              <w:rPr>
                <w:b/>
              </w:rPr>
            </w:pPr>
            <w:r>
              <w:rPr>
                <w:b/>
                <w:sz w:val="22"/>
                <w:szCs w:val="22"/>
              </w:rPr>
              <w:t>Busy Bees</w:t>
            </w:r>
            <w:r w:rsidR="00971F0C">
              <w:rPr>
                <w:b/>
                <w:sz w:val="22"/>
                <w:szCs w:val="22"/>
              </w:rPr>
              <w:t xml:space="preserve"> Pre-School</w:t>
            </w:r>
          </w:p>
        </w:tc>
      </w:tr>
      <w:tr w:rsidR="009763F4" w:rsidRPr="00732046">
        <w:trPr>
          <w:trHeight w:val="318"/>
        </w:trPr>
        <w:tc>
          <w:tcPr>
            <w:tcW w:w="2700" w:type="dxa"/>
            <w:tcBorders>
              <w:bottom w:val="single" w:sz="4" w:space="0" w:color="auto"/>
            </w:tcBorders>
          </w:tcPr>
          <w:p w:rsidR="009763F4" w:rsidRPr="00732046" w:rsidRDefault="009763F4" w:rsidP="002D64BF">
            <w:r w:rsidRPr="00732046">
              <w:rPr>
                <w:sz w:val="22"/>
                <w:szCs w:val="22"/>
              </w:rPr>
              <w:t>Overall Aim of Statement:</w:t>
            </w:r>
          </w:p>
        </w:tc>
        <w:tc>
          <w:tcPr>
            <w:tcW w:w="7020" w:type="dxa"/>
            <w:tcBorders>
              <w:bottom w:val="single" w:sz="4" w:space="0" w:color="auto"/>
            </w:tcBorders>
          </w:tcPr>
          <w:p w:rsidR="009763F4" w:rsidRDefault="009763F4" w:rsidP="002D64BF">
            <w:r w:rsidRPr="00732046">
              <w:rPr>
                <w:sz w:val="22"/>
                <w:szCs w:val="22"/>
              </w:rPr>
              <w:t xml:space="preserve">To </w:t>
            </w:r>
            <w:r w:rsidR="00971F0C">
              <w:rPr>
                <w:sz w:val="22"/>
                <w:szCs w:val="22"/>
              </w:rPr>
              <w:t>clarify our procedure for dealing with accidents that occur at Busy Bees, including how we share information with parents.</w:t>
            </w:r>
          </w:p>
          <w:p w:rsidR="0064576C" w:rsidRPr="00732046" w:rsidRDefault="0064576C" w:rsidP="002D64BF"/>
        </w:tc>
      </w:tr>
      <w:tr w:rsidR="009763F4" w:rsidRPr="00732046">
        <w:trPr>
          <w:trHeight w:val="318"/>
        </w:trPr>
        <w:tc>
          <w:tcPr>
            <w:tcW w:w="2700" w:type="dxa"/>
            <w:tcBorders>
              <w:bottom w:val="single" w:sz="4" w:space="0" w:color="auto"/>
            </w:tcBorders>
          </w:tcPr>
          <w:p w:rsidR="009763F4" w:rsidRPr="00732046" w:rsidRDefault="009763F4" w:rsidP="002D64BF">
            <w:r w:rsidRPr="00732046">
              <w:rPr>
                <w:sz w:val="22"/>
                <w:szCs w:val="22"/>
              </w:rPr>
              <w:t>Specific Objectives/ Statements and Procedures for how you will achieve each one:</w:t>
            </w:r>
          </w:p>
          <w:p w:rsidR="009763F4" w:rsidRPr="00732046" w:rsidRDefault="009763F4" w:rsidP="002D64BF"/>
        </w:tc>
        <w:tc>
          <w:tcPr>
            <w:tcW w:w="7020" w:type="dxa"/>
            <w:tcBorders>
              <w:top w:val="single" w:sz="4" w:space="0" w:color="auto"/>
              <w:bottom w:val="single" w:sz="4" w:space="0" w:color="auto"/>
            </w:tcBorders>
          </w:tcPr>
          <w:p w:rsidR="00971F0C" w:rsidRPr="00971F0C" w:rsidRDefault="00971F0C" w:rsidP="00971F0C">
            <w:pPr>
              <w:pStyle w:val="ListParagraph"/>
              <w:numPr>
                <w:ilvl w:val="0"/>
                <w:numId w:val="7"/>
              </w:numPr>
            </w:pPr>
            <w:r w:rsidRPr="00971F0C">
              <w:rPr>
                <w:sz w:val="22"/>
                <w:szCs w:val="22"/>
              </w:rPr>
              <w:t>Accident Policy</w:t>
            </w:r>
          </w:p>
          <w:p w:rsidR="00971F0C" w:rsidRPr="00971F0C" w:rsidRDefault="00971F0C" w:rsidP="00971F0C">
            <w:pPr>
              <w:pStyle w:val="ListParagraph"/>
              <w:numPr>
                <w:ilvl w:val="0"/>
                <w:numId w:val="7"/>
              </w:numPr>
            </w:pPr>
            <w:r w:rsidRPr="00971F0C">
              <w:rPr>
                <w:sz w:val="22"/>
                <w:szCs w:val="22"/>
              </w:rPr>
              <w:t>Head Injury Information Letter</w:t>
            </w:r>
          </w:p>
          <w:p w:rsidR="00971F0C" w:rsidRPr="00971F0C" w:rsidRDefault="00971F0C" w:rsidP="00971F0C">
            <w:pPr>
              <w:pStyle w:val="ListParagraph"/>
              <w:numPr>
                <w:ilvl w:val="0"/>
                <w:numId w:val="7"/>
              </w:numPr>
            </w:pPr>
            <w:r w:rsidRPr="00971F0C">
              <w:rPr>
                <w:sz w:val="22"/>
                <w:szCs w:val="22"/>
              </w:rPr>
              <w:t>Accident record to parents whose children are collected by non family members.</w:t>
            </w:r>
          </w:p>
          <w:p w:rsidR="00971F0C" w:rsidRPr="00586C0E" w:rsidRDefault="00971F0C" w:rsidP="00971F0C">
            <w:pPr>
              <w:pStyle w:val="ListParagraph"/>
              <w:ind w:left="372"/>
            </w:pPr>
          </w:p>
          <w:p w:rsidR="008665C6" w:rsidRPr="00586C0E" w:rsidRDefault="00971F0C" w:rsidP="008665C6">
            <w:pPr>
              <w:ind w:left="12"/>
              <w:rPr>
                <w:b/>
                <w:u w:val="single"/>
              </w:rPr>
            </w:pPr>
            <w:r>
              <w:rPr>
                <w:b/>
                <w:sz w:val="22"/>
                <w:szCs w:val="22"/>
                <w:u w:val="single"/>
              </w:rPr>
              <w:t>Child Accidents</w:t>
            </w:r>
          </w:p>
          <w:p w:rsidR="008665C6" w:rsidRPr="00971F0C" w:rsidRDefault="00971F0C" w:rsidP="008665C6">
            <w:pPr>
              <w:pStyle w:val="ListParagraph"/>
              <w:numPr>
                <w:ilvl w:val="0"/>
                <w:numId w:val="1"/>
              </w:numPr>
              <w:rPr>
                <w:u w:val="single"/>
              </w:rPr>
            </w:pPr>
            <w:r>
              <w:rPr>
                <w:sz w:val="22"/>
                <w:szCs w:val="22"/>
              </w:rPr>
              <w:t>Child accidents are recorded in the Pre-school Learning Alliance Accident Book</w:t>
            </w:r>
          </w:p>
          <w:p w:rsidR="00971F0C" w:rsidRPr="00971F0C" w:rsidRDefault="00971F0C" w:rsidP="00971F0C">
            <w:pPr>
              <w:rPr>
                <w:u w:val="single"/>
              </w:rPr>
            </w:pPr>
          </w:p>
          <w:p w:rsidR="00FA0026" w:rsidRPr="00971F0C" w:rsidRDefault="00971F0C" w:rsidP="008665C6">
            <w:pPr>
              <w:pStyle w:val="ListParagraph"/>
              <w:numPr>
                <w:ilvl w:val="0"/>
                <w:numId w:val="1"/>
              </w:numPr>
              <w:rPr>
                <w:u w:val="single"/>
              </w:rPr>
            </w:pPr>
            <w:r>
              <w:rPr>
                <w:sz w:val="22"/>
                <w:szCs w:val="22"/>
              </w:rPr>
              <w:t>Accidents are reported to parents/carers at the end of the session. Parents/carers are asked to sign the accident book.</w:t>
            </w:r>
          </w:p>
          <w:p w:rsidR="00971F0C" w:rsidRPr="00971F0C" w:rsidRDefault="00971F0C" w:rsidP="00971F0C">
            <w:pPr>
              <w:rPr>
                <w:u w:val="single"/>
              </w:rPr>
            </w:pPr>
          </w:p>
          <w:p w:rsidR="00FA0026" w:rsidRPr="00586C0E" w:rsidRDefault="00971F0C" w:rsidP="008665C6">
            <w:pPr>
              <w:pStyle w:val="ListParagraph"/>
              <w:numPr>
                <w:ilvl w:val="0"/>
                <w:numId w:val="1"/>
              </w:numPr>
              <w:rPr>
                <w:u w:val="single"/>
              </w:rPr>
            </w:pPr>
            <w:r>
              <w:rPr>
                <w:sz w:val="22"/>
                <w:szCs w:val="22"/>
              </w:rPr>
              <w:t>Non family members collecting children are asked to sign the accident book. They are then given an accident form with the details of the accident to give to the parent/carer.</w:t>
            </w:r>
          </w:p>
          <w:p w:rsidR="00FA0026" w:rsidRPr="00586C0E" w:rsidRDefault="00FA0026" w:rsidP="00EE2F19">
            <w:pPr>
              <w:rPr>
                <w:u w:val="single"/>
              </w:rPr>
            </w:pPr>
          </w:p>
          <w:p w:rsidR="00EE2F19" w:rsidRDefault="00971F0C" w:rsidP="00EE2F19">
            <w:pPr>
              <w:rPr>
                <w:b/>
                <w:u w:val="single"/>
              </w:rPr>
            </w:pPr>
            <w:r>
              <w:rPr>
                <w:b/>
                <w:sz w:val="22"/>
                <w:szCs w:val="22"/>
                <w:u w:val="single"/>
              </w:rPr>
              <w:t>Head Bumps</w:t>
            </w:r>
            <w:r w:rsidR="00EE2F19" w:rsidRPr="00586C0E">
              <w:rPr>
                <w:b/>
                <w:sz w:val="22"/>
                <w:szCs w:val="22"/>
                <w:u w:val="single"/>
              </w:rPr>
              <w:t xml:space="preserve"> </w:t>
            </w:r>
          </w:p>
          <w:p w:rsidR="00641ABB" w:rsidRPr="00586C0E" w:rsidRDefault="00641ABB" w:rsidP="00EE2F19">
            <w:pPr>
              <w:rPr>
                <w:b/>
                <w:u w:val="single"/>
              </w:rPr>
            </w:pPr>
          </w:p>
          <w:p w:rsidR="009763F4" w:rsidRDefault="00971F0C" w:rsidP="007F34CE">
            <w:pPr>
              <w:pStyle w:val="ListParagraph"/>
              <w:numPr>
                <w:ilvl w:val="0"/>
                <w:numId w:val="1"/>
              </w:numPr>
              <w:spacing w:after="120"/>
            </w:pPr>
            <w:r w:rsidRPr="00971F0C">
              <w:rPr>
                <w:sz w:val="22"/>
                <w:szCs w:val="22"/>
              </w:rPr>
              <w:t>Head bumps are recorded in the accident book and parents/carers are given a ‘Head Injury Information Letter’</w:t>
            </w:r>
          </w:p>
          <w:p w:rsidR="00641ABB" w:rsidRPr="00971F0C" w:rsidRDefault="00641ABB" w:rsidP="00641ABB">
            <w:pPr>
              <w:pStyle w:val="ListParagraph"/>
              <w:spacing w:after="120"/>
              <w:ind w:left="732"/>
            </w:pPr>
          </w:p>
          <w:p w:rsidR="00641ABB" w:rsidRDefault="00641ABB" w:rsidP="00641ABB">
            <w:pPr>
              <w:rPr>
                <w:b/>
                <w:u w:val="single"/>
              </w:rPr>
            </w:pPr>
            <w:r>
              <w:rPr>
                <w:b/>
                <w:sz w:val="22"/>
                <w:szCs w:val="22"/>
                <w:u w:val="single"/>
              </w:rPr>
              <w:t>Hospital Treatment</w:t>
            </w:r>
          </w:p>
          <w:p w:rsidR="00641ABB" w:rsidRPr="00586C0E" w:rsidRDefault="00641ABB" w:rsidP="00641ABB">
            <w:pPr>
              <w:rPr>
                <w:b/>
                <w:u w:val="single"/>
              </w:rPr>
            </w:pPr>
          </w:p>
          <w:p w:rsidR="007F34CE" w:rsidRPr="00641ABB" w:rsidRDefault="00641ABB" w:rsidP="00641ABB">
            <w:pPr>
              <w:spacing w:after="120"/>
            </w:pPr>
            <w:r w:rsidRPr="00641ABB">
              <w:rPr>
                <w:sz w:val="22"/>
                <w:szCs w:val="22"/>
              </w:rPr>
              <w:t>If a child needs hospital treatment:-</w:t>
            </w:r>
          </w:p>
          <w:p w:rsidR="00641ABB" w:rsidRDefault="00641ABB" w:rsidP="00641ABB">
            <w:pPr>
              <w:pStyle w:val="ListParagraph"/>
              <w:numPr>
                <w:ilvl w:val="0"/>
                <w:numId w:val="8"/>
              </w:numPr>
              <w:spacing w:after="120"/>
            </w:pPr>
            <w:r w:rsidRPr="00641ABB">
              <w:rPr>
                <w:sz w:val="22"/>
                <w:szCs w:val="22"/>
                <w:u w:val="single"/>
              </w:rPr>
              <w:t>Call 999</w:t>
            </w:r>
            <w:r w:rsidRPr="00641ABB">
              <w:rPr>
                <w:sz w:val="22"/>
                <w:szCs w:val="22"/>
              </w:rPr>
              <w:t xml:space="preserve"> (An ambulance request form with location details completed is displayed near the telephone in the office).</w:t>
            </w:r>
          </w:p>
          <w:p w:rsidR="00641ABB" w:rsidRDefault="00641ABB" w:rsidP="00641ABB">
            <w:pPr>
              <w:pStyle w:val="ListParagraph"/>
              <w:spacing w:after="120"/>
            </w:pPr>
          </w:p>
          <w:p w:rsidR="00641ABB" w:rsidRDefault="00641ABB" w:rsidP="00641ABB">
            <w:pPr>
              <w:pStyle w:val="ListParagraph"/>
              <w:numPr>
                <w:ilvl w:val="0"/>
                <w:numId w:val="8"/>
              </w:numPr>
              <w:spacing w:after="120"/>
            </w:pPr>
            <w:r w:rsidRPr="00641ABB">
              <w:rPr>
                <w:sz w:val="22"/>
                <w:szCs w:val="22"/>
              </w:rPr>
              <w:t>Contact</w:t>
            </w:r>
            <w:r>
              <w:rPr>
                <w:sz w:val="22"/>
                <w:szCs w:val="22"/>
              </w:rPr>
              <w:t xml:space="preserve"> parents: If parents cannot be contacted a member of staff will accompany the child to hospital in the ambulance. (Parents sign a clause on the admissions form giving permission if they cannot be contacted, for a child to be taken directly be ambulance for treatment)</w:t>
            </w:r>
          </w:p>
          <w:p w:rsidR="00641ABB" w:rsidRPr="00641ABB" w:rsidRDefault="00641ABB" w:rsidP="00641ABB">
            <w:pPr>
              <w:pStyle w:val="ListParagraph"/>
            </w:pPr>
          </w:p>
          <w:p w:rsidR="00641ABB" w:rsidRDefault="00641ABB" w:rsidP="00641ABB">
            <w:pPr>
              <w:rPr>
                <w:b/>
                <w:u w:val="single"/>
              </w:rPr>
            </w:pPr>
            <w:r>
              <w:rPr>
                <w:b/>
                <w:sz w:val="22"/>
                <w:szCs w:val="22"/>
                <w:u w:val="single"/>
              </w:rPr>
              <w:t>Accidents at home</w:t>
            </w:r>
          </w:p>
          <w:p w:rsidR="00641ABB" w:rsidRPr="00586C0E" w:rsidRDefault="00641ABB" w:rsidP="00641ABB">
            <w:pPr>
              <w:rPr>
                <w:b/>
                <w:u w:val="single"/>
              </w:rPr>
            </w:pPr>
          </w:p>
          <w:p w:rsidR="00641ABB" w:rsidRDefault="00641ABB" w:rsidP="00641ABB">
            <w:pPr>
              <w:pStyle w:val="ListParagraph"/>
              <w:numPr>
                <w:ilvl w:val="0"/>
                <w:numId w:val="1"/>
              </w:numPr>
              <w:spacing w:after="120"/>
            </w:pPr>
            <w:r>
              <w:rPr>
                <w:sz w:val="22"/>
                <w:szCs w:val="22"/>
              </w:rPr>
              <w:t>Accidents which happen at home or on the way to Busy Bees are recorded in a separate Pre-School Learning Alliance accident book.</w:t>
            </w:r>
          </w:p>
          <w:p w:rsidR="00586C0E" w:rsidRPr="00641ABB" w:rsidRDefault="00586C0E" w:rsidP="00641ABB">
            <w:pPr>
              <w:spacing w:after="120"/>
              <w:rPr>
                <w:b/>
              </w:rPr>
            </w:pPr>
          </w:p>
          <w:p w:rsidR="00586C0E" w:rsidRPr="00586C0E" w:rsidRDefault="00586C0E" w:rsidP="006417F1">
            <w:pPr>
              <w:pStyle w:val="ListParagraph"/>
              <w:spacing w:after="120"/>
              <w:rPr>
                <w:b/>
              </w:rPr>
            </w:pPr>
          </w:p>
          <w:p w:rsidR="00641ABB" w:rsidRDefault="00641ABB" w:rsidP="00641ABB">
            <w:pPr>
              <w:rPr>
                <w:b/>
                <w:u w:val="single"/>
              </w:rPr>
            </w:pPr>
            <w:r>
              <w:rPr>
                <w:b/>
                <w:sz w:val="22"/>
                <w:szCs w:val="22"/>
                <w:u w:val="single"/>
              </w:rPr>
              <w:t>Staff and Visitors</w:t>
            </w:r>
          </w:p>
          <w:p w:rsidR="00641ABB" w:rsidRPr="00586C0E" w:rsidRDefault="00641ABB" w:rsidP="00641ABB">
            <w:pPr>
              <w:rPr>
                <w:b/>
                <w:u w:val="single"/>
              </w:rPr>
            </w:pPr>
          </w:p>
          <w:p w:rsidR="006417F1" w:rsidRPr="00586C0E" w:rsidRDefault="00641ABB" w:rsidP="007F34CE">
            <w:pPr>
              <w:pStyle w:val="ListParagraph"/>
              <w:numPr>
                <w:ilvl w:val="0"/>
                <w:numId w:val="1"/>
              </w:numPr>
              <w:spacing w:after="120"/>
            </w:pPr>
            <w:r>
              <w:rPr>
                <w:sz w:val="22"/>
                <w:szCs w:val="22"/>
              </w:rPr>
              <w:t>Adult accidents are recorded in the ‘Health and Safety Executive Accident Book’</w:t>
            </w:r>
          </w:p>
          <w:p w:rsidR="00641ABB" w:rsidRDefault="00641ABB" w:rsidP="00641ABB">
            <w:pPr>
              <w:rPr>
                <w:b/>
                <w:u w:val="single"/>
              </w:rPr>
            </w:pPr>
            <w:r>
              <w:rPr>
                <w:b/>
                <w:sz w:val="22"/>
                <w:szCs w:val="22"/>
                <w:u w:val="single"/>
              </w:rPr>
              <w:t>First Aid</w:t>
            </w:r>
          </w:p>
          <w:p w:rsidR="00641ABB" w:rsidRPr="00586C0E" w:rsidRDefault="00641ABB" w:rsidP="00641ABB">
            <w:pPr>
              <w:rPr>
                <w:b/>
                <w:u w:val="single"/>
              </w:rPr>
            </w:pPr>
          </w:p>
          <w:p w:rsidR="00641ABB" w:rsidRDefault="00641ABB" w:rsidP="00641ABB">
            <w:pPr>
              <w:pStyle w:val="ListParagraph"/>
              <w:numPr>
                <w:ilvl w:val="0"/>
                <w:numId w:val="1"/>
              </w:numPr>
              <w:spacing w:after="120"/>
            </w:pPr>
            <w:proofErr w:type="gramStart"/>
            <w:r>
              <w:rPr>
                <w:sz w:val="22"/>
                <w:szCs w:val="22"/>
              </w:rPr>
              <w:t>Staff are</w:t>
            </w:r>
            <w:proofErr w:type="gramEnd"/>
            <w:r>
              <w:rPr>
                <w:sz w:val="22"/>
                <w:szCs w:val="22"/>
              </w:rPr>
              <w:t xml:space="preserve"> required to complete First Aid training every 3 years.</w:t>
            </w:r>
          </w:p>
          <w:p w:rsidR="00586C0E" w:rsidRPr="00586C0E" w:rsidRDefault="00586C0E" w:rsidP="006417F1">
            <w:pPr>
              <w:spacing w:after="120"/>
            </w:pPr>
          </w:p>
          <w:p w:rsidR="00641ABB" w:rsidRDefault="00641ABB" w:rsidP="00641ABB">
            <w:pPr>
              <w:rPr>
                <w:b/>
                <w:u w:val="single"/>
              </w:rPr>
            </w:pPr>
            <w:r>
              <w:rPr>
                <w:b/>
                <w:sz w:val="22"/>
                <w:szCs w:val="22"/>
                <w:u w:val="single"/>
              </w:rPr>
              <w:t>Serious Accidents</w:t>
            </w:r>
          </w:p>
          <w:p w:rsidR="00641ABB" w:rsidRPr="00586C0E" w:rsidRDefault="00641ABB" w:rsidP="00641ABB">
            <w:pPr>
              <w:rPr>
                <w:b/>
                <w:u w:val="single"/>
              </w:rPr>
            </w:pPr>
          </w:p>
          <w:p w:rsidR="00586C0E" w:rsidRPr="00586C0E" w:rsidRDefault="00641ABB" w:rsidP="006417F1">
            <w:pPr>
              <w:spacing w:after="120"/>
            </w:pPr>
            <w:r>
              <w:rPr>
                <w:sz w:val="22"/>
                <w:szCs w:val="22"/>
              </w:rPr>
              <w:t>Serious accidents will be recorded in the accident book and reported under RIDDOR (Reporting of Injuries, Diseases and Dangerous Occurrences Regulations) to the Health and Safety Executive, or in the case of child care, to the local authority.</w:t>
            </w:r>
          </w:p>
          <w:p w:rsidR="00641ABB" w:rsidRDefault="00641ABB" w:rsidP="00641ABB">
            <w:pPr>
              <w:rPr>
                <w:b/>
                <w:u w:val="single"/>
              </w:rPr>
            </w:pPr>
            <w:r>
              <w:rPr>
                <w:b/>
                <w:sz w:val="22"/>
                <w:szCs w:val="22"/>
                <w:u w:val="single"/>
              </w:rPr>
              <w:t>Reportable Incidents</w:t>
            </w:r>
          </w:p>
          <w:p w:rsidR="00641ABB" w:rsidRPr="00586C0E" w:rsidRDefault="00641ABB" w:rsidP="00641ABB">
            <w:pPr>
              <w:rPr>
                <w:b/>
                <w:u w:val="single"/>
              </w:rPr>
            </w:pPr>
          </w:p>
          <w:p w:rsidR="00586C0E" w:rsidRDefault="00641ABB" w:rsidP="006417F1">
            <w:pPr>
              <w:spacing w:after="120"/>
            </w:pPr>
            <w:r>
              <w:rPr>
                <w:sz w:val="22"/>
                <w:szCs w:val="22"/>
              </w:rPr>
              <w:t>Reportable incidents will be recorded on the Pre-School Learning Alliance incident form and logged in the Pre-School Learning Alliance ‘Incident Record’ book.</w:t>
            </w:r>
          </w:p>
          <w:p w:rsidR="00641ABB" w:rsidRDefault="00641ABB" w:rsidP="006417F1">
            <w:pPr>
              <w:spacing w:after="120"/>
            </w:pPr>
            <w:r>
              <w:rPr>
                <w:sz w:val="22"/>
                <w:szCs w:val="22"/>
              </w:rPr>
              <w:t xml:space="preserve">The incident form and any other paperwork relating to the incident, </w:t>
            </w:r>
            <w:proofErr w:type="spellStart"/>
            <w:r>
              <w:rPr>
                <w:sz w:val="22"/>
                <w:szCs w:val="22"/>
              </w:rPr>
              <w:t>eg</w:t>
            </w:r>
            <w:proofErr w:type="spellEnd"/>
            <w:r>
              <w:rPr>
                <w:sz w:val="22"/>
                <w:szCs w:val="22"/>
              </w:rPr>
              <w:t xml:space="preserve"> documentation regarding an insurance claim will be stored in the ‘Incident File’.</w:t>
            </w:r>
          </w:p>
          <w:p w:rsidR="00641ABB" w:rsidRDefault="00641ABB" w:rsidP="006417F1">
            <w:pPr>
              <w:spacing w:after="120"/>
            </w:pPr>
            <w:r>
              <w:rPr>
                <w:sz w:val="22"/>
                <w:szCs w:val="22"/>
              </w:rPr>
              <w:t>Reportable events include:</w:t>
            </w:r>
          </w:p>
          <w:p w:rsidR="00641ABB" w:rsidRPr="00641ABB" w:rsidRDefault="00641ABB" w:rsidP="00641ABB">
            <w:pPr>
              <w:pStyle w:val="ListParagraph"/>
              <w:numPr>
                <w:ilvl w:val="0"/>
                <w:numId w:val="1"/>
              </w:numPr>
              <w:spacing w:after="120"/>
            </w:pPr>
            <w:r w:rsidRPr="00641ABB">
              <w:rPr>
                <w:sz w:val="22"/>
                <w:szCs w:val="22"/>
              </w:rPr>
              <w:t>Deaths</w:t>
            </w:r>
          </w:p>
          <w:p w:rsidR="00641ABB" w:rsidRPr="00641ABB" w:rsidRDefault="00641ABB" w:rsidP="00641ABB">
            <w:pPr>
              <w:pStyle w:val="ListParagraph"/>
              <w:numPr>
                <w:ilvl w:val="0"/>
                <w:numId w:val="1"/>
              </w:numPr>
              <w:spacing w:after="120"/>
            </w:pPr>
            <w:r w:rsidRPr="00641ABB">
              <w:rPr>
                <w:sz w:val="22"/>
                <w:szCs w:val="22"/>
              </w:rPr>
              <w:t>Major injuries</w:t>
            </w:r>
          </w:p>
          <w:p w:rsidR="00641ABB" w:rsidRDefault="00641ABB" w:rsidP="00641ABB">
            <w:pPr>
              <w:pStyle w:val="ListParagraph"/>
              <w:numPr>
                <w:ilvl w:val="0"/>
                <w:numId w:val="1"/>
              </w:numPr>
              <w:spacing w:after="120"/>
            </w:pPr>
            <w:r w:rsidRPr="00641ABB">
              <w:rPr>
                <w:sz w:val="22"/>
                <w:szCs w:val="22"/>
              </w:rPr>
              <w:t>Over 3 day</w:t>
            </w:r>
            <w:r>
              <w:rPr>
                <w:sz w:val="22"/>
                <w:szCs w:val="22"/>
              </w:rPr>
              <w:t xml:space="preserve"> injuries (the injured employee is unable to work due to the injury for more than 3 days)</w:t>
            </w:r>
          </w:p>
          <w:p w:rsidR="00641ABB" w:rsidRDefault="00641ABB" w:rsidP="00641ABB">
            <w:pPr>
              <w:pStyle w:val="ListParagraph"/>
              <w:numPr>
                <w:ilvl w:val="0"/>
                <w:numId w:val="1"/>
              </w:numPr>
              <w:spacing w:after="120"/>
            </w:pPr>
            <w:r>
              <w:rPr>
                <w:sz w:val="22"/>
                <w:szCs w:val="22"/>
              </w:rPr>
              <w:t>Injuries to members of the public – this includes children and parents where they are taken to hospital</w:t>
            </w:r>
          </w:p>
          <w:p w:rsidR="00641ABB" w:rsidRDefault="00641ABB" w:rsidP="00641ABB">
            <w:pPr>
              <w:pStyle w:val="ListParagraph"/>
              <w:numPr>
                <w:ilvl w:val="0"/>
                <w:numId w:val="1"/>
              </w:numPr>
              <w:spacing w:after="120"/>
            </w:pPr>
            <w:r>
              <w:rPr>
                <w:sz w:val="22"/>
                <w:szCs w:val="22"/>
              </w:rPr>
              <w:t>Work related diseases</w:t>
            </w:r>
          </w:p>
          <w:p w:rsidR="008665C6" w:rsidRPr="00586C0E" w:rsidRDefault="00641ABB" w:rsidP="006417F1">
            <w:pPr>
              <w:pStyle w:val="ListParagraph"/>
              <w:numPr>
                <w:ilvl w:val="0"/>
                <w:numId w:val="1"/>
              </w:numPr>
              <w:spacing w:after="120"/>
            </w:pPr>
            <w:r>
              <w:rPr>
                <w:sz w:val="22"/>
                <w:szCs w:val="22"/>
              </w:rPr>
              <w:t>Dangerous occurrences where there is no one injured (but someone could have been).</w:t>
            </w:r>
          </w:p>
          <w:p w:rsidR="008665C6" w:rsidRPr="00586C0E" w:rsidRDefault="00641ABB" w:rsidP="006417F1">
            <w:pPr>
              <w:spacing w:after="120"/>
              <w:rPr>
                <w:b/>
                <w:u w:val="single"/>
              </w:rPr>
            </w:pPr>
            <w:r>
              <w:rPr>
                <w:b/>
                <w:sz w:val="22"/>
                <w:szCs w:val="22"/>
                <w:u w:val="single"/>
              </w:rPr>
              <w:t>Reporting</w:t>
            </w:r>
          </w:p>
          <w:p w:rsidR="00151AE4" w:rsidRPr="00151AE4" w:rsidRDefault="00151AE4" w:rsidP="00151AE4">
            <w:pPr>
              <w:rPr>
                <w:rFonts w:cs="Arial"/>
              </w:rPr>
            </w:pPr>
            <w:r w:rsidRPr="00151AE4">
              <w:rPr>
                <w:rFonts w:cs="Arial"/>
                <w:sz w:val="22"/>
                <w:szCs w:val="22"/>
              </w:rPr>
              <w:t>RIDDOR-Reporting if Injuries, Diseases and Dangerous Occurrences</w:t>
            </w:r>
          </w:p>
          <w:p w:rsidR="00151AE4" w:rsidRDefault="00151AE4" w:rsidP="00151AE4">
            <w:pPr>
              <w:rPr>
                <w:rFonts w:cs="Arial"/>
              </w:rPr>
            </w:pPr>
            <w:r w:rsidRPr="00151AE4">
              <w:rPr>
                <w:rFonts w:cs="Arial"/>
                <w:sz w:val="22"/>
                <w:szCs w:val="22"/>
              </w:rPr>
              <w:t>Regulations</w:t>
            </w:r>
          </w:p>
          <w:p w:rsidR="00151AE4" w:rsidRDefault="00151AE4" w:rsidP="00151AE4">
            <w:pPr>
              <w:pStyle w:val="ListParagraph"/>
              <w:numPr>
                <w:ilvl w:val="0"/>
                <w:numId w:val="9"/>
              </w:numPr>
              <w:rPr>
                <w:rFonts w:cs="Arial"/>
              </w:rPr>
            </w:pPr>
            <w:r w:rsidRPr="00151AE4">
              <w:rPr>
                <w:rFonts w:cs="Arial"/>
                <w:sz w:val="22"/>
                <w:szCs w:val="22"/>
              </w:rPr>
              <w:t>1.Telephone the Incident contact centre to report what happened -0845 300 9923 The Incident contact centre acts as a single reporting point; they will forward the report to the respective local authority</w:t>
            </w:r>
          </w:p>
          <w:p w:rsidR="00151AE4" w:rsidRPr="00151AE4" w:rsidRDefault="00151AE4" w:rsidP="00151AE4">
            <w:pPr>
              <w:pStyle w:val="ListParagraph"/>
              <w:rPr>
                <w:rFonts w:cs="Arial"/>
              </w:rPr>
            </w:pPr>
            <w:r w:rsidRPr="00151AE4">
              <w:rPr>
                <w:rFonts w:cs="Arial"/>
                <w:sz w:val="22"/>
                <w:szCs w:val="22"/>
              </w:rPr>
              <w:t>Or visit-www.hse.gov.uk/forms/</w:t>
            </w:r>
            <w:proofErr w:type="spellStart"/>
            <w:r w:rsidRPr="00151AE4">
              <w:rPr>
                <w:rFonts w:cs="Arial"/>
                <w:sz w:val="22"/>
                <w:szCs w:val="22"/>
              </w:rPr>
              <w:t>riddor</w:t>
            </w:r>
            <w:proofErr w:type="spellEnd"/>
            <w:r w:rsidRPr="00151AE4">
              <w:rPr>
                <w:rFonts w:cs="Arial"/>
                <w:sz w:val="22"/>
                <w:szCs w:val="22"/>
              </w:rPr>
              <w:t>/online.htm to report what happened</w:t>
            </w:r>
          </w:p>
          <w:p w:rsidR="00151AE4" w:rsidRPr="00151AE4" w:rsidRDefault="00151AE4" w:rsidP="00151AE4">
            <w:pPr>
              <w:rPr>
                <w:rFonts w:cs="Arial"/>
              </w:rPr>
            </w:pPr>
            <w:r w:rsidRPr="00151AE4">
              <w:rPr>
                <w:rFonts w:cs="Arial"/>
                <w:sz w:val="22"/>
                <w:szCs w:val="22"/>
              </w:rPr>
              <w:t xml:space="preserve">A reporting form can also be downloaded from the Health and Safety </w:t>
            </w:r>
          </w:p>
          <w:p w:rsidR="00151AE4" w:rsidRDefault="00151AE4" w:rsidP="00151AE4">
            <w:pPr>
              <w:rPr>
                <w:rFonts w:cs="Arial"/>
              </w:rPr>
            </w:pPr>
            <w:r w:rsidRPr="00151AE4">
              <w:rPr>
                <w:rFonts w:cs="Arial"/>
                <w:sz w:val="22"/>
                <w:szCs w:val="22"/>
              </w:rPr>
              <w:t xml:space="preserve">Executive Website, </w:t>
            </w:r>
            <w:hyperlink r:id="rId5" w:history="1">
              <w:r w:rsidRPr="009A12DC">
                <w:rPr>
                  <w:rStyle w:val="Hyperlink"/>
                  <w:rFonts w:cs="Arial"/>
                  <w:sz w:val="22"/>
                  <w:szCs w:val="22"/>
                </w:rPr>
                <w:t>www.hse.gov.uk</w:t>
              </w:r>
            </w:hyperlink>
          </w:p>
          <w:p w:rsidR="00151AE4" w:rsidRDefault="00151AE4" w:rsidP="00151AE4">
            <w:pPr>
              <w:rPr>
                <w:rFonts w:cs="Arial"/>
              </w:rPr>
            </w:pPr>
          </w:p>
          <w:p w:rsidR="00151AE4" w:rsidRPr="00151AE4" w:rsidRDefault="00151AE4" w:rsidP="00151AE4">
            <w:pPr>
              <w:pStyle w:val="ListParagraph"/>
              <w:numPr>
                <w:ilvl w:val="0"/>
                <w:numId w:val="9"/>
              </w:numPr>
              <w:rPr>
                <w:rFonts w:cs="Arial"/>
              </w:rPr>
            </w:pPr>
            <w:r w:rsidRPr="00151AE4">
              <w:rPr>
                <w:rFonts w:cs="Arial"/>
                <w:sz w:val="22"/>
                <w:szCs w:val="22"/>
              </w:rPr>
              <w:t xml:space="preserve">Report to </w:t>
            </w:r>
            <w:proofErr w:type="spellStart"/>
            <w:r w:rsidRPr="00151AE4">
              <w:rPr>
                <w:rFonts w:cs="Arial"/>
                <w:sz w:val="22"/>
                <w:szCs w:val="22"/>
              </w:rPr>
              <w:t>Ofsted</w:t>
            </w:r>
            <w:proofErr w:type="spellEnd"/>
            <w:r w:rsidRPr="00151AE4">
              <w:rPr>
                <w:rFonts w:cs="Arial"/>
                <w:sz w:val="22"/>
                <w:szCs w:val="22"/>
              </w:rPr>
              <w:t xml:space="preserve"> and keep them updated</w:t>
            </w:r>
            <w:r>
              <w:rPr>
                <w:rFonts w:cs="Arial"/>
                <w:sz w:val="22"/>
                <w:szCs w:val="22"/>
              </w:rPr>
              <w:t xml:space="preserve"> </w:t>
            </w:r>
            <w:r w:rsidRPr="00151AE4">
              <w:rPr>
                <w:rFonts w:cs="Arial"/>
                <w:sz w:val="22"/>
                <w:szCs w:val="22"/>
              </w:rPr>
              <w:t>-</w:t>
            </w:r>
            <w:r>
              <w:rPr>
                <w:rFonts w:cs="Arial"/>
                <w:sz w:val="22"/>
                <w:szCs w:val="22"/>
              </w:rPr>
              <w:t xml:space="preserve"> </w:t>
            </w:r>
            <w:r w:rsidRPr="00151AE4">
              <w:rPr>
                <w:rFonts w:cs="Arial"/>
                <w:sz w:val="22"/>
                <w:szCs w:val="22"/>
              </w:rPr>
              <w:t>0300 123 1231</w:t>
            </w:r>
          </w:p>
          <w:p w:rsidR="007F34CE" w:rsidRPr="00586C0E" w:rsidRDefault="007F34CE" w:rsidP="007F34CE">
            <w:pPr>
              <w:spacing w:after="120"/>
            </w:pPr>
          </w:p>
          <w:p w:rsidR="00151AE4" w:rsidRPr="00151AE4" w:rsidRDefault="00151AE4" w:rsidP="00151AE4">
            <w:pPr>
              <w:rPr>
                <w:rFonts w:cs="Arial"/>
                <w:b/>
                <w:u w:val="single"/>
              </w:rPr>
            </w:pPr>
            <w:proofErr w:type="spellStart"/>
            <w:r w:rsidRPr="00151AE4">
              <w:rPr>
                <w:rFonts w:cs="Arial"/>
                <w:b/>
                <w:sz w:val="22"/>
                <w:szCs w:val="22"/>
                <w:u w:val="single"/>
              </w:rPr>
              <w:t>Notifiable</w:t>
            </w:r>
            <w:proofErr w:type="spellEnd"/>
            <w:r w:rsidRPr="00151AE4">
              <w:rPr>
                <w:rFonts w:cs="Arial"/>
                <w:b/>
                <w:sz w:val="22"/>
                <w:szCs w:val="22"/>
                <w:u w:val="single"/>
              </w:rPr>
              <w:t xml:space="preserve"> Diseases </w:t>
            </w:r>
            <w:r w:rsidRPr="00151AE4">
              <w:rPr>
                <w:rFonts w:cs="Arial"/>
                <w:sz w:val="22"/>
                <w:szCs w:val="22"/>
              </w:rPr>
              <w:t xml:space="preserve">(see incident record or health and safety file for </w:t>
            </w:r>
          </w:p>
          <w:p w:rsidR="00151AE4" w:rsidRPr="00151AE4" w:rsidRDefault="00151AE4" w:rsidP="00151AE4">
            <w:pPr>
              <w:rPr>
                <w:rFonts w:cs="Arial"/>
              </w:rPr>
            </w:pPr>
            <w:r w:rsidRPr="00151AE4">
              <w:rPr>
                <w:rFonts w:cs="Arial"/>
                <w:sz w:val="22"/>
                <w:szCs w:val="22"/>
              </w:rPr>
              <w:t xml:space="preserve">list of </w:t>
            </w:r>
            <w:proofErr w:type="spellStart"/>
            <w:r w:rsidRPr="00151AE4">
              <w:rPr>
                <w:rFonts w:cs="Arial"/>
                <w:sz w:val="22"/>
                <w:szCs w:val="22"/>
              </w:rPr>
              <w:t>notifable</w:t>
            </w:r>
            <w:proofErr w:type="spellEnd"/>
            <w:r w:rsidRPr="00151AE4">
              <w:rPr>
                <w:rFonts w:cs="Arial"/>
                <w:sz w:val="22"/>
                <w:szCs w:val="22"/>
              </w:rPr>
              <w:t xml:space="preserve"> diseases)</w:t>
            </w:r>
          </w:p>
          <w:p w:rsidR="00151AE4" w:rsidRPr="00151AE4" w:rsidRDefault="00151AE4" w:rsidP="00151AE4">
            <w:pPr>
              <w:rPr>
                <w:rFonts w:cs="Arial"/>
              </w:rPr>
            </w:pPr>
          </w:p>
          <w:p w:rsidR="00151AE4" w:rsidRDefault="00151AE4" w:rsidP="00151AE4">
            <w:pPr>
              <w:pStyle w:val="ListParagraph"/>
              <w:numPr>
                <w:ilvl w:val="0"/>
                <w:numId w:val="10"/>
              </w:numPr>
              <w:rPr>
                <w:rFonts w:cs="Arial"/>
              </w:rPr>
            </w:pPr>
            <w:r w:rsidRPr="00151AE4">
              <w:rPr>
                <w:rFonts w:cs="Arial"/>
                <w:sz w:val="22"/>
                <w:szCs w:val="22"/>
              </w:rPr>
              <w:t>Doctor will notify Communicable Disease Consultant at the local Health Protection unit(HPU) of the Health Protection Agency</w:t>
            </w:r>
          </w:p>
          <w:p w:rsidR="00151AE4" w:rsidRDefault="00151AE4" w:rsidP="00151AE4">
            <w:pPr>
              <w:pStyle w:val="ListParagraph"/>
              <w:numPr>
                <w:ilvl w:val="0"/>
                <w:numId w:val="10"/>
              </w:numPr>
              <w:rPr>
                <w:rFonts w:cs="Arial"/>
              </w:rPr>
            </w:pPr>
            <w:r w:rsidRPr="00151AE4">
              <w:rPr>
                <w:rFonts w:cs="Arial"/>
                <w:sz w:val="22"/>
                <w:szCs w:val="22"/>
              </w:rPr>
              <w:t xml:space="preserve">When Busy Bees is made aware we will inform </w:t>
            </w:r>
            <w:proofErr w:type="spellStart"/>
            <w:r w:rsidRPr="00151AE4">
              <w:rPr>
                <w:rFonts w:cs="Arial"/>
                <w:sz w:val="22"/>
                <w:szCs w:val="22"/>
              </w:rPr>
              <w:t>ofsted</w:t>
            </w:r>
            <w:proofErr w:type="spellEnd"/>
          </w:p>
          <w:p w:rsidR="00151AE4" w:rsidRDefault="00151AE4" w:rsidP="00151AE4">
            <w:pPr>
              <w:pStyle w:val="ListParagraph"/>
              <w:rPr>
                <w:rFonts w:cs="Arial"/>
              </w:rPr>
            </w:pPr>
            <w:r w:rsidRPr="00151AE4">
              <w:rPr>
                <w:rFonts w:cs="Arial"/>
                <w:sz w:val="22"/>
                <w:szCs w:val="22"/>
              </w:rPr>
              <w:t>Tel=0300 123 1231 and act on any advice given by the Health</w:t>
            </w:r>
            <w:r>
              <w:rPr>
                <w:rFonts w:cs="Arial"/>
                <w:sz w:val="22"/>
                <w:szCs w:val="22"/>
              </w:rPr>
              <w:t xml:space="preserve"> </w:t>
            </w:r>
            <w:r w:rsidRPr="00151AE4">
              <w:rPr>
                <w:rFonts w:cs="Arial"/>
                <w:sz w:val="22"/>
                <w:szCs w:val="22"/>
              </w:rPr>
              <w:t>Protection Agency North Yorkshire Health Protection Agency Tel</w:t>
            </w:r>
            <w:r>
              <w:rPr>
                <w:rFonts w:cs="Arial"/>
                <w:sz w:val="22"/>
                <w:szCs w:val="22"/>
              </w:rPr>
              <w:t xml:space="preserve"> </w:t>
            </w:r>
            <w:r w:rsidRPr="00151AE4">
              <w:rPr>
                <w:rFonts w:cs="Arial"/>
                <w:sz w:val="22"/>
                <w:szCs w:val="22"/>
              </w:rPr>
              <w:t>-</w:t>
            </w:r>
            <w:r>
              <w:rPr>
                <w:rFonts w:cs="Arial"/>
                <w:sz w:val="22"/>
                <w:szCs w:val="22"/>
              </w:rPr>
              <w:t xml:space="preserve"> </w:t>
            </w:r>
            <w:r w:rsidRPr="00151AE4">
              <w:rPr>
                <w:rFonts w:cs="Arial"/>
                <w:sz w:val="22"/>
                <w:szCs w:val="22"/>
              </w:rPr>
              <w:t xml:space="preserve">01904 825218 </w:t>
            </w:r>
          </w:p>
          <w:p w:rsidR="00151AE4" w:rsidRPr="00151AE4" w:rsidRDefault="00151AE4" w:rsidP="00151AE4">
            <w:pPr>
              <w:pStyle w:val="ListParagraph"/>
              <w:rPr>
                <w:rFonts w:cs="Arial"/>
              </w:rPr>
            </w:pPr>
          </w:p>
          <w:p w:rsidR="00151AE4" w:rsidRPr="00151AE4" w:rsidRDefault="00151AE4" w:rsidP="00151AE4">
            <w:pPr>
              <w:rPr>
                <w:rFonts w:cs="Arial"/>
                <w:b/>
                <w:u w:val="single"/>
              </w:rPr>
            </w:pPr>
            <w:r w:rsidRPr="00151AE4">
              <w:rPr>
                <w:rFonts w:cs="Arial"/>
                <w:b/>
                <w:sz w:val="22"/>
                <w:szCs w:val="22"/>
                <w:u w:val="single"/>
              </w:rPr>
              <w:t>Food Poisoning</w:t>
            </w:r>
          </w:p>
          <w:p w:rsidR="00151AE4" w:rsidRPr="00151AE4" w:rsidRDefault="00151AE4" w:rsidP="00151AE4">
            <w:pPr>
              <w:rPr>
                <w:rFonts w:cs="Arial"/>
              </w:rPr>
            </w:pPr>
          </w:p>
          <w:p w:rsidR="00151AE4" w:rsidRDefault="00151AE4" w:rsidP="00151AE4">
            <w:pPr>
              <w:pStyle w:val="ListParagraph"/>
              <w:numPr>
                <w:ilvl w:val="0"/>
                <w:numId w:val="11"/>
              </w:numPr>
              <w:rPr>
                <w:rFonts w:cs="Arial"/>
              </w:rPr>
            </w:pPr>
            <w:r w:rsidRPr="00151AE4">
              <w:rPr>
                <w:rFonts w:cs="Arial"/>
                <w:sz w:val="22"/>
                <w:szCs w:val="22"/>
              </w:rPr>
              <w:t xml:space="preserve">Where two or more children or adults are diagnosed as having food poisoning we must inform the local </w:t>
            </w:r>
          </w:p>
          <w:p w:rsidR="00151AE4" w:rsidRDefault="00151AE4" w:rsidP="00151AE4">
            <w:pPr>
              <w:pStyle w:val="ListParagraph"/>
              <w:rPr>
                <w:rFonts w:cs="Arial"/>
              </w:rPr>
            </w:pPr>
            <w:r w:rsidRPr="00151AE4">
              <w:rPr>
                <w:rFonts w:cs="Arial"/>
                <w:sz w:val="22"/>
                <w:szCs w:val="22"/>
              </w:rPr>
              <w:t xml:space="preserve">Environmental Health Department and </w:t>
            </w:r>
            <w:proofErr w:type="spellStart"/>
            <w:r w:rsidRPr="00151AE4">
              <w:rPr>
                <w:rFonts w:cs="Arial"/>
                <w:sz w:val="22"/>
                <w:szCs w:val="22"/>
              </w:rPr>
              <w:t>Ofsted</w:t>
            </w:r>
            <w:proofErr w:type="spellEnd"/>
            <w:r>
              <w:rPr>
                <w:rFonts w:cs="Arial"/>
                <w:sz w:val="22"/>
                <w:szCs w:val="22"/>
              </w:rPr>
              <w:t xml:space="preserve"> </w:t>
            </w:r>
          </w:p>
          <w:p w:rsidR="00151AE4" w:rsidRDefault="00151AE4" w:rsidP="00151AE4">
            <w:pPr>
              <w:pStyle w:val="ListParagraph"/>
              <w:rPr>
                <w:rFonts w:cs="Arial"/>
              </w:rPr>
            </w:pPr>
            <w:r w:rsidRPr="00151AE4">
              <w:rPr>
                <w:rFonts w:cs="Arial"/>
                <w:sz w:val="22"/>
                <w:szCs w:val="22"/>
              </w:rPr>
              <w:t>Enviro</w:t>
            </w:r>
            <w:r>
              <w:rPr>
                <w:rFonts w:cs="Arial"/>
                <w:sz w:val="22"/>
                <w:szCs w:val="22"/>
              </w:rPr>
              <w:t>n</w:t>
            </w:r>
            <w:r w:rsidRPr="00151AE4">
              <w:rPr>
                <w:rFonts w:cs="Arial"/>
                <w:sz w:val="22"/>
                <w:szCs w:val="22"/>
              </w:rPr>
              <w:t>mental</w:t>
            </w:r>
            <w:r>
              <w:rPr>
                <w:rFonts w:cs="Arial"/>
                <w:sz w:val="22"/>
                <w:szCs w:val="22"/>
              </w:rPr>
              <w:t xml:space="preserve"> </w:t>
            </w:r>
            <w:r w:rsidRPr="00151AE4">
              <w:rPr>
                <w:rFonts w:cs="Arial"/>
                <w:sz w:val="22"/>
                <w:szCs w:val="22"/>
              </w:rPr>
              <w:t>Health Department</w:t>
            </w:r>
            <w:r>
              <w:rPr>
                <w:rFonts w:cs="Arial"/>
                <w:sz w:val="22"/>
                <w:szCs w:val="22"/>
              </w:rPr>
              <w:t xml:space="preserve"> - </w:t>
            </w:r>
            <w:r w:rsidRPr="00151AE4">
              <w:rPr>
                <w:rFonts w:cs="Arial"/>
                <w:sz w:val="22"/>
                <w:szCs w:val="22"/>
              </w:rPr>
              <w:t>01372 732000</w:t>
            </w:r>
            <w:r>
              <w:rPr>
                <w:rFonts w:cs="Arial"/>
                <w:sz w:val="22"/>
                <w:szCs w:val="22"/>
              </w:rPr>
              <w:t xml:space="preserve"> </w:t>
            </w:r>
          </w:p>
          <w:p w:rsidR="00151AE4" w:rsidRDefault="00151AE4" w:rsidP="00151AE4">
            <w:pPr>
              <w:pStyle w:val="ListParagraph"/>
              <w:rPr>
                <w:rFonts w:cs="Arial"/>
              </w:rPr>
            </w:pPr>
            <w:r w:rsidRPr="00151AE4">
              <w:rPr>
                <w:rFonts w:cs="Arial"/>
                <w:sz w:val="22"/>
                <w:szCs w:val="22"/>
              </w:rPr>
              <w:t xml:space="preserve">Harrogate Borough Council </w:t>
            </w:r>
            <w:r>
              <w:rPr>
                <w:rFonts w:cs="Arial"/>
                <w:sz w:val="22"/>
                <w:szCs w:val="22"/>
              </w:rPr>
              <w:t xml:space="preserve">- </w:t>
            </w:r>
            <w:r w:rsidRPr="00151AE4">
              <w:rPr>
                <w:rFonts w:cs="Arial"/>
                <w:sz w:val="22"/>
                <w:szCs w:val="22"/>
              </w:rPr>
              <w:t>01423 500600</w:t>
            </w:r>
          </w:p>
          <w:p w:rsidR="00151AE4" w:rsidRPr="00151AE4" w:rsidRDefault="00151AE4" w:rsidP="00151AE4">
            <w:pPr>
              <w:pStyle w:val="ListParagraph"/>
              <w:rPr>
                <w:rFonts w:cs="Arial"/>
              </w:rPr>
            </w:pPr>
          </w:p>
          <w:p w:rsidR="00151AE4" w:rsidRPr="00151AE4" w:rsidRDefault="00151AE4" w:rsidP="00151AE4">
            <w:pPr>
              <w:rPr>
                <w:rFonts w:cs="Arial"/>
                <w:b/>
                <w:u w:val="single"/>
              </w:rPr>
            </w:pPr>
            <w:r w:rsidRPr="00151AE4">
              <w:rPr>
                <w:rFonts w:cs="Arial"/>
                <w:b/>
                <w:sz w:val="22"/>
                <w:szCs w:val="22"/>
                <w:u w:val="single"/>
              </w:rPr>
              <w:t>Monitoring Accidents and Incidents</w:t>
            </w:r>
          </w:p>
          <w:p w:rsidR="00151AE4" w:rsidRDefault="00151AE4" w:rsidP="00151AE4">
            <w:pPr>
              <w:rPr>
                <w:rFonts w:cs="Arial"/>
              </w:rPr>
            </w:pPr>
          </w:p>
          <w:p w:rsidR="00151AE4" w:rsidRDefault="00151AE4" w:rsidP="00151AE4">
            <w:pPr>
              <w:pStyle w:val="ListParagraph"/>
              <w:numPr>
                <w:ilvl w:val="0"/>
                <w:numId w:val="11"/>
              </w:numPr>
              <w:rPr>
                <w:rFonts w:cs="Arial"/>
              </w:rPr>
            </w:pPr>
            <w:r w:rsidRPr="00151AE4">
              <w:rPr>
                <w:rFonts w:cs="Arial"/>
                <w:sz w:val="22"/>
                <w:szCs w:val="22"/>
              </w:rPr>
              <w:t xml:space="preserve">The accident and incident books are monitored </w:t>
            </w:r>
            <w:proofErr w:type="spellStart"/>
            <w:r w:rsidRPr="00151AE4">
              <w:rPr>
                <w:rFonts w:cs="Arial"/>
                <w:sz w:val="22"/>
                <w:szCs w:val="22"/>
              </w:rPr>
              <w:t>termly</w:t>
            </w:r>
            <w:proofErr w:type="spellEnd"/>
            <w:r w:rsidRPr="00151AE4">
              <w:rPr>
                <w:rFonts w:cs="Arial"/>
                <w:sz w:val="22"/>
                <w:szCs w:val="22"/>
              </w:rPr>
              <w:t xml:space="preserve"> to help</w:t>
            </w:r>
            <w:r>
              <w:rPr>
                <w:rFonts w:cs="Arial"/>
                <w:sz w:val="22"/>
                <w:szCs w:val="22"/>
              </w:rPr>
              <w:t xml:space="preserve"> </w:t>
            </w:r>
            <w:r w:rsidRPr="00151AE4">
              <w:rPr>
                <w:rFonts w:cs="Arial"/>
                <w:sz w:val="22"/>
                <w:szCs w:val="22"/>
              </w:rPr>
              <w:t>us identify any areas or activities that might pose a danger</w:t>
            </w:r>
          </w:p>
          <w:p w:rsidR="00151AE4" w:rsidRDefault="00151AE4" w:rsidP="00151AE4">
            <w:pPr>
              <w:pStyle w:val="ListParagraph"/>
              <w:numPr>
                <w:ilvl w:val="0"/>
                <w:numId w:val="11"/>
              </w:numPr>
              <w:rPr>
                <w:rFonts w:cs="Arial"/>
              </w:rPr>
            </w:pPr>
            <w:r w:rsidRPr="00151AE4">
              <w:rPr>
                <w:rFonts w:cs="Arial"/>
                <w:sz w:val="22"/>
                <w:szCs w:val="22"/>
              </w:rPr>
              <w:t>Recurring accidents are discussed and risk assessed.</w:t>
            </w:r>
          </w:p>
          <w:p w:rsidR="00151AE4" w:rsidRPr="00151AE4" w:rsidRDefault="00151AE4" w:rsidP="00151AE4">
            <w:pPr>
              <w:pStyle w:val="ListParagraph"/>
              <w:rPr>
                <w:rFonts w:cs="Arial"/>
              </w:rPr>
            </w:pPr>
          </w:p>
          <w:p w:rsidR="00151AE4" w:rsidRPr="00151AE4" w:rsidRDefault="00151AE4" w:rsidP="00151AE4">
            <w:pPr>
              <w:rPr>
                <w:rFonts w:cs="Arial"/>
                <w:b/>
                <w:u w:val="single"/>
              </w:rPr>
            </w:pPr>
            <w:r w:rsidRPr="00151AE4">
              <w:rPr>
                <w:rFonts w:cs="Arial"/>
                <w:b/>
                <w:sz w:val="22"/>
                <w:szCs w:val="22"/>
                <w:u w:val="single"/>
              </w:rPr>
              <w:t>Near Misses</w:t>
            </w:r>
          </w:p>
          <w:p w:rsidR="00151AE4" w:rsidRPr="00151AE4" w:rsidRDefault="00151AE4" w:rsidP="00151AE4">
            <w:pPr>
              <w:rPr>
                <w:rFonts w:cs="Arial"/>
              </w:rPr>
            </w:pPr>
            <w:r w:rsidRPr="00151AE4">
              <w:rPr>
                <w:rFonts w:cs="Arial"/>
                <w:sz w:val="22"/>
                <w:szCs w:val="22"/>
              </w:rPr>
              <w:t>Near miss</w:t>
            </w:r>
            <w:r>
              <w:rPr>
                <w:rFonts w:cs="Arial"/>
                <w:sz w:val="22"/>
                <w:szCs w:val="22"/>
              </w:rPr>
              <w:t xml:space="preserve"> </w:t>
            </w:r>
            <w:r w:rsidRPr="00151AE4">
              <w:rPr>
                <w:rFonts w:cs="Arial"/>
                <w:sz w:val="22"/>
                <w:szCs w:val="22"/>
              </w:rPr>
              <w:t>-</w:t>
            </w:r>
            <w:r>
              <w:rPr>
                <w:rFonts w:cs="Arial"/>
                <w:sz w:val="22"/>
                <w:szCs w:val="22"/>
              </w:rPr>
              <w:t xml:space="preserve"> </w:t>
            </w:r>
            <w:r w:rsidRPr="00151AE4">
              <w:rPr>
                <w:rFonts w:cs="Arial"/>
                <w:sz w:val="22"/>
                <w:szCs w:val="22"/>
              </w:rPr>
              <w:t xml:space="preserve">something which happens that could have resulted in an </w:t>
            </w:r>
          </w:p>
          <w:p w:rsidR="00151AE4" w:rsidRPr="00151AE4" w:rsidRDefault="00151AE4" w:rsidP="00151AE4">
            <w:pPr>
              <w:rPr>
                <w:rFonts w:cs="Arial"/>
              </w:rPr>
            </w:pPr>
            <w:r w:rsidRPr="00151AE4">
              <w:rPr>
                <w:rFonts w:cs="Arial"/>
                <w:sz w:val="22"/>
                <w:szCs w:val="22"/>
              </w:rPr>
              <w:t>accident e.g. shelf falling of wall, piece of furniture toppling over</w:t>
            </w:r>
          </w:p>
          <w:p w:rsidR="00151AE4" w:rsidRPr="00151AE4" w:rsidRDefault="00151AE4" w:rsidP="00151AE4">
            <w:pPr>
              <w:rPr>
                <w:rFonts w:cs="Arial"/>
              </w:rPr>
            </w:pPr>
          </w:p>
          <w:p w:rsidR="00151AE4" w:rsidRPr="00151AE4" w:rsidRDefault="00151AE4" w:rsidP="00151AE4">
            <w:pPr>
              <w:pStyle w:val="ListParagraph"/>
              <w:numPr>
                <w:ilvl w:val="0"/>
                <w:numId w:val="12"/>
              </w:numPr>
              <w:rPr>
                <w:rFonts w:cs="Arial"/>
                <w:sz w:val="30"/>
                <w:szCs w:val="30"/>
              </w:rPr>
            </w:pPr>
            <w:r w:rsidRPr="00151AE4">
              <w:rPr>
                <w:rFonts w:cs="Arial"/>
                <w:sz w:val="22"/>
                <w:szCs w:val="22"/>
              </w:rPr>
              <w:t>Near misses will be recorded in a section in the Incident File</w:t>
            </w:r>
          </w:p>
          <w:p w:rsidR="009763F4" w:rsidRPr="00586C0E" w:rsidRDefault="009763F4" w:rsidP="00123A62"/>
        </w:tc>
      </w:tr>
      <w:tr w:rsidR="009763F4" w:rsidRPr="00732046">
        <w:trPr>
          <w:trHeight w:val="318"/>
        </w:trPr>
        <w:tc>
          <w:tcPr>
            <w:tcW w:w="2700" w:type="dxa"/>
            <w:tcBorders>
              <w:bottom w:val="single" w:sz="4" w:space="0" w:color="auto"/>
            </w:tcBorders>
          </w:tcPr>
          <w:p w:rsidR="009763F4" w:rsidRPr="00732046" w:rsidRDefault="009763F4" w:rsidP="002D64BF">
            <w:r w:rsidRPr="00732046">
              <w:rPr>
                <w:sz w:val="22"/>
                <w:szCs w:val="22"/>
              </w:rPr>
              <w:lastRenderedPageBreak/>
              <w:t>Useful websites</w:t>
            </w:r>
          </w:p>
        </w:tc>
        <w:tc>
          <w:tcPr>
            <w:tcW w:w="7020" w:type="dxa"/>
            <w:tcBorders>
              <w:top w:val="single" w:sz="4" w:space="0" w:color="auto"/>
              <w:bottom w:val="single" w:sz="4" w:space="0" w:color="auto"/>
            </w:tcBorders>
          </w:tcPr>
          <w:p w:rsidR="009763F4" w:rsidRPr="00732046" w:rsidRDefault="00DE3835" w:rsidP="002D64BF">
            <w:hyperlink r:id="rId6" w:history="1">
              <w:r w:rsidR="009763F4" w:rsidRPr="00732046">
                <w:rPr>
                  <w:rStyle w:val="Hyperlink"/>
                  <w:sz w:val="22"/>
                  <w:szCs w:val="22"/>
                </w:rPr>
                <w:t>www.hse.gov.uk</w:t>
              </w:r>
            </w:hyperlink>
            <w:r w:rsidR="009763F4" w:rsidRPr="00732046">
              <w:rPr>
                <w:sz w:val="22"/>
                <w:szCs w:val="22"/>
              </w:rPr>
              <w:t xml:space="preserve">  </w:t>
            </w:r>
          </w:p>
          <w:p w:rsidR="009763F4" w:rsidRPr="00732046" w:rsidRDefault="009763F4" w:rsidP="002D64BF"/>
        </w:tc>
      </w:tr>
      <w:tr w:rsidR="009763F4" w:rsidRPr="00732046">
        <w:trPr>
          <w:trHeight w:val="318"/>
        </w:trPr>
        <w:tc>
          <w:tcPr>
            <w:tcW w:w="2700" w:type="dxa"/>
            <w:tcBorders>
              <w:top w:val="single" w:sz="4" w:space="0" w:color="auto"/>
            </w:tcBorders>
          </w:tcPr>
          <w:p w:rsidR="009763F4" w:rsidRPr="00732046" w:rsidRDefault="009763F4" w:rsidP="002D64BF">
            <w:pPr>
              <w:rPr>
                <w:sz w:val="20"/>
                <w:szCs w:val="20"/>
              </w:rPr>
            </w:pPr>
            <w:r w:rsidRPr="00732046">
              <w:rPr>
                <w:sz w:val="20"/>
                <w:szCs w:val="20"/>
              </w:rPr>
              <w:t>References to other relevant policies:</w:t>
            </w:r>
          </w:p>
        </w:tc>
        <w:tc>
          <w:tcPr>
            <w:tcW w:w="7020" w:type="dxa"/>
            <w:tcBorders>
              <w:top w:val="single" w:sz="4" w:space="0" w:color="auto"/>
            </w:tcBorders>
          </w:tcPr>
          <w:p w:rsidR="00123A62" w:rsidRDefault="00123A62" w:rsidP="00123A62">
            <w:pPr>
              <w:pStyle w:val="ListParagraph"/>
              <w:numPr>
                <w:ilvl w:val="0"/>
                <w:numId w:val="12"/>
              </w:numPr>
              <w:rPr>
                <w:sz w:val="20"/>
                <w:szCs w:val="20"/>
              </w:rPr>
            </w:pPr>
            <w:r>
              <w:rPr>
                <w:sz w:val="20"/>
                <w:szCs w:val="20"/>
              </w:rPr>
              <w:t>Safeguarding children policy</w:t>
            </w:r>
          </w:p>
          <w:p w:rsidR="00123A62" w:rsidRDefault="00123A62" w:rsidP="00123A62">
            <w:pPr>
              <w:pStyle w:val="ListParagraph"/>
              <w:numPr>
                <w:ilvl w:val="0"/>
                <w:numId w:val="12"/>
              </w:numPr>
              <w:rPr>
                <w:sz w:val="20"/>
                <w:szCs w:val="20"/>
              </w:rPr>
            </w:pPr>
            <w:r>
              <w:rPr>
                <w:sz w:val="20"/>
                <w:szCs w:val="20"/>
              </w:rPr>
              <w:t>Health and safety policy</w:t>
            </w:r>
          </w:p>
          <w:p w:rsidR="00123A62" w:rsidRPr="00123A62" w:rsidRDefault="00123A62" w:rsidP="00123A62">
            <w:pPr>
              <w:pStyle w:val="ListParagraph"/>
              <w:numPr>
                <w:ilvl w:val="0"/>
                <w:numId w:val="12"/>
              </w:numPr>
              <w:rPr>
                <w:sz w:val="20"/>
                <w:szCs w:val="20"/>
              </w:rPr>
            </w:pPr>
            <w:r>
              <w:rPr>
                <w:sz w:val="20"/>
                <w:szCs w:val="20"/>
              </w:rPr>
              <w:t>Admissions policy</w:t>
            </w:r>
          </w:p>
        </w:tc>
      </w:tr>
      <w:tr w:rsidR="009763F4" w:rsidRPr="00732046">
        <w:trPr>
          <w:trHeight w:val="318"/>
        </w:trPr>
        <w:tc>
          <w:tcPr>
            <w:tcW w:w="2700" w:type="dxa"/>
          </w:tcPr>
          <w:p w:rsidR="009763F4" w:rsidRPr="00732046" w:rsidRDefault="009763F4" w:rsidP="002D64BF">
            <w:pPr>
              <w:rPr>
                <w:sz w:val="20"/>
                <w:szCs w:val="20"/>
              </w:rPr>
            </w:pPr>
            <w:r w:rsidRPr="00732046">
              <w:rPr>
                <w:sz w:val="20"/>
                <w:szCs w:val="20"/>
              </w:rPr>
              <w:t>Policy Monitoring and Evaluation Information:</w:t>
            </w:r>
          </w:p>
        </w:tc>
        <w:tc>
          <w:tcPr>
            <w:tcW w:w="7020" w:type="dxa"/>
          </w:tcPr>
          <w:p w:rsidR="009763F4" w:rsidRPr="00732046" w:rsidRDefault="009763F4" w:rsidP="002D64BF">
            <w:pPr>
              <w:rPr>
                <w:sz w:val="20"/>
                <w:szCs w:val="20"/>
              </w:rPr>
            </w:pPr>
            <w:r w:rsidRPr="00732046">
              <w:rPr>
                <w:sz w:val="20"/>
                <w:szCs w:val="20"/>
              </w:rPr>
              <w:t>Staff And Chairperson</w:t>
            </w:r>
          </w:p>
        </w:tc>
      </w:tr>
      <w:tr w:rsidR="009763F4" w:rsidRPr="00732046">
        <w:trPr>
          <w:trHeight w:val="323"/>
        </w:trPr>
        <w:tc>
          <w:tcPr>
            <w:tcW w:w="2700" w:type="dxa"/>
          </w:tcPr>
          <w:p w:rsidR="009763F4" w:rsidRPr="00732046" w:rsidRDefault="009763F4" w:rsidP="002D64BF">
            <w:pPr>
              <w:rPr>
                <w:sz w:val="20"/>
                <w:szCs w:val="20"/>
              </w:rPr>
            </w:pPr>
            <w:r w:rsidRPr="00732046">
              <w:rPr>
                <w:sz w:val="20"/>
                <w:szCs w:val="20"/>
              </w:rPr>
              <w:t>Signature:</w:t>
            </w:r>
          </w:p>
          <w:p w:rsidR="009763F4" w:rsidRPr="00732046" w:rsidRDefault="009763F4" w:rsidP="002D64BF">
            <w:pPr>
              <w:rPr>
                <w:sz w:val="20"/>
                <w:szCs w:val="20"/>
              </w:rPr>
            </w:pPr>
          </w:p>
        </w:tc>
        <w:tc>
          <w:tcPr>
            <w:tcW w:w="7020" w:type="dxa"/>
          </w:tcPr>
          <w:p w:rsidR="009763F4" w:rsidRPr="00732046" w:rsidRDefault="00586C0E" w:rsidP="002D64BF">
            <w:pPr>
              <w:rPr>
                <w:sz w:val="20"/>
                <w:szCs w:val="20"/>
              </w:rPr>
            </w:pPr>
            <w:r>
              <w:rPr>
                <w:sz w:val="20"/>
                <w:szCs w:val="20"/>
              </w:rPr>
              <w:t>R Lily</w:t>
            </w:r>
          </w:p>
        </w:tc>
      </w:tr>
      <w:tr w:rsidR="009763F4" w:rsidRPr="00732046">
        <w:trPr>
          <w:trHeight w:val="318"/>
        </w:trPr>
        <w:tc>
          <w:tcPr>
            <w:tcW w:w="9720" w:type="dxa"/>
            <w:gridSpan w:val="2"/>
          </w:tcPr>
          <w:p w:rsidR="009763F4" w:rsidRPr="00732046" w:rsidRDefault="009763F4" w:rsidP="00586C0E">
            <w:r w:rsidRPr="00732046">
              <w:rPr>
                <w:sz w:val="22"/>
                <w:szCs w:val="22"/>
              </w:rPr>
              <w:t xml:space="preserve">Review Date and next review due date:  </w:t>
            </w:r>
            <w:r w:rsidR="00586C0E">
              <w:rPr>
                <w:sz w:val="22"/>
                <w:szCs w:val="22"/>
              </w:rPr>
              <w:t>reviewed 23 Jan 15 – next review Jan 16</w:t>
            </w:r>
          </w:p>
        </w:tc>
      </w:tr>
    </w:tbl>
    <w:p w:rsidR="001A4D18" w:rsidRPr="001A4D18" w:rsidRDefault="001A4D18">
      <w:pPr>
        <w:rPr>
          <w:sz w:val="22"/>
          <w:szCs w:val="22"/>
        </w:rPr>
      </w:pPr>
    </w:p>
    <w:sectPr w:rsidR="001A4D18" w:rsidRPr="001A4D18" w:rsidSect="00F869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FE3"/>
    <w:multiLevelType w:val="hybridMultilevel"/>
    <w:tmpl w:val="25A8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1078A"/>
    <w:multiLevelType w:val="hybridMultilevel"/>
    <w:tmpl w:val="A5620884"/>
    <w:lvl w:ilvl="0" w:tplc="08090001">
      <w:start w:val="1"/>
      <w:numFmt w:val="bullet"/>
      <w:lvlText w:val=""/>
      <w:lvlJc w:val="left"/>
      <w:pPr>
        <w:tabs>
          <w:tab w:val="num" w:pos="732"/>
        </w:tabs>
        <w:ind w:left="732" w:hanging="360"/>
      </w:pPr>
      <w:rPr>
        <w:rFonts w:ascii="Symbol" w:hAnsi="Symbol" w:hint="default"/>
      </w:rPr>
    </w:lvl>
    <w:lvl w:ilvl="1" w:tplc="0809000F">
      <w:start w:val="1"/>
      <w:numFmt w:val="decimal"/>
      <w:lvlText w:val="%2."/>
      <w:lvlJc w:val="left"/>
      <w:pPr>
        <w:tabs>
          <w:tab w:val="num" w:pos="1452"/>
        </w:tabs>
        <w:ind w:left="1452" w:hanging="360"/>
      </w:pPr>
      <w:rPr>
        <w:rFonts w:hint="default"/>
      </w:rPr>
    </w:lvl>
    <w:lvl w:ilvl="2" w:tplc="3A986BDA">
      <w:numFmt w:val="bullet"/>
      <w:lvlText w:val="-"/>
      <w:lvlJc w:val="left"/>
      <w:pPr>
        <w:ind w:left="2172" w:hanging="360"/>
      </w:pPr>
      <w:rPr>
        <w:rFonts w:ascii="Arial" w:eastAsia="Times New Roman" w:hAnsi="Arial" w:cs="Arial" w:hint="default"/>
        <w:sz w:val="22"/>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cs="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cs="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abstractNum w:abstractNumId="2">
    <w:nsid w:val="08A2584A"/>
    <w:multiLevelType w:val="hybridMultilevel"/>
    <w:tmpl w:val="9E7A4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824AF2"/>
    <w:multiLevelType w:val="hybridMultilevel"/>
    <w:tmpl w:val="ECE4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C51714"/>
    <w:multiLevelType w:val="hybridMultilevel"/>
    <w:tmpl w:val="2C64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C352A4"/>
    <w:multiLevelType w:val="hybridMultilevel"/>
    <w:tmpl w:val="6A408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644564"/>
    <w:multiLevelType w:val="hybridMultilevel"/>
    <w:tmpl w:val="46B4C94C"/>
    <w:lvl w:ilvl="0" w:tplc="08090001">
      <w:start w:val="1"/>
      <w:numFmt w:val="bullet"/>
      <w:lvlText w:val=""/>
      <w:lvlJc w:val="left"/>
      <w:pPr>
        <w:tabs>
          <w:tab w:val="num" w:pos="732"/>
        </w:tabs>
        <w:ind w:left="732" w:hanging="360"/>
      </w:pPr>
      <w:rPr>
        <w:rFonts w:ascii="Symbol" w:hAnsi="Symbol" w:hint="default"/>
      </w:rPr>
    </w:lvl>
    <w:lvl w:ilvl="1" w:tplc="08090003" w:tentative="1">
      <w:start w:val="1"/>
      <w:numFmt w:val="bullet"/>
      <w:lvlText w:val="o"/>
      <w:lvlJc w:val="left"/>
      <w:pPr>
        <w:tabs>
          <w:tab w:val="num" w:pos="1452"/>
        </w:tabs>
        <w:ind w:left="1452" w:hanging="360"/>
      </w:pPr>
      <w:rPr>
        <w:rFonts w:ascii="Courier New" w:hAnsi="Courier New" w:cs="Courier New"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cs="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cs="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abstractNum w:abstractNumId="7">
    <w:nsid w:val="29F71D96"/>
    <w:multiLevelType w:val="hybridMultilevel"/>
    <w:tmpl w:val="883A8F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12E7FB9"/>
    <w:multiLevelType w:val="hybridMultilevel"/>
    <w:tmpl w:val="6A88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922D60"/>
    <w:multiLevelType w:val="hybridMultilevel"/>
    <w:tmpl w:val="7AF0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74750F"/>
    <w:multiLevelType w:val="hybridMultilevel"/>
    <w:tmpl w:val="130A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231D74"/>
    <w:multiLevelType w:val="hybridMultilevel"/>
    <w:tmpl w:val="F904BF3E"/>
    <w:lvl w:ilvl="0" w:tplc="17685C6C">
      <w:start w:val="1"/>
      <w:numFmt w:val="decimal"/>
      <w:lvlText w:val="%1."/>
      <w:lvlJc w:val="left"/>
      <w:pPr>
        <w:ind w:left="372" w:hanging="360"/>
      </w:pPr>
      <w:rPr>
        <w:rFonts w:hint="default"/>
        <w:sz w:val="22"/>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num w:numId="1">
    <w:abstractNumId w:val="1"/>
  </w:num>
  <w:num w:numId="2">
    <w:abstractNumId w:val="7"/>
  </w:num>
  <w:num w:numId="3">
    <w:abstractNumId w:val="6"/>
  </w:num>
  <w:num w:numId="4">
    <w:abstractNumId w:val="10"/>
  </w:num>
  <w:num w:numId="5">
    <w:abstractNumId w:val="8"/>
  </w:num>
  <w:num w:numId="6">
    <w:abstractNumId w:val="4"/>
  </w:num>
  <w:num w:numId="7">
    <w:abstractNumId w:val="11"/>
  </w:num>
  <w:num w:numId="8">
    <w:abstractNumId w:val="2"/>
  </w:num>
  <w:num w:numId="9">
    <w:abstractNumId w:val="5"/>
  </w:num>
  <w:num w:numId="10">
    <w:abstractNumId w:val="3"/>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9763F4"/>
    <w:rsid w:val="0003275F"/>
    <w:rsid w:val="000F10B7"/>
    <w:rsid w:val="00123A62"/>
    <w:rsid w:val="00151AE4"/>
    <w:rsid w:val="001A4D18"/>
    <w:rsid w:val="001D71E4"/>
    <w:rsid w:val="00207FBE"/>
    <w:rsid w:val="00232AD3"/>
    <w:rsid w:val="0029174C"/>
    <w:rsid w:val="003838FB"/>
    <w:rsid w:val="003B34BD"/>
    <w:rsid w:val="00586C0E"/>
    <w:rsid w:val="006417F1"/>
    <w:rsid w:val="00641ABB"/>
    <w:rsid w:val="0064576C"/>
    <w:rsid w:val="006524C6"/>
    <w:rsid w:val="007F34CE"/>
    <w:rsid w:val="00857A1E"/>
    <w:rsid w:val="008665C6"/>
    <w:rsid w:val="00971F0C"/>
    <w:rsid w:val="009763F4"/>
    <w:rsid w:val="00BE67C1"/>
    <w:rsid w:val="00C60222"/>
    <w:rsid w:val="00D53150"/>
    <w:rsid w:val="00DE3835"/>
    <w:rsid w:val="00E357CB"/>
    <w:rsid w:val="00E43BB4"/>
    <w:rsid w:val="00EE2F19"/>
    <w:rsid w:val="00EF257C"/>
    <w:rsid w:val="00F07C25"/>
    <w:rsid w:val="00F8326A"/>
    <w:rsid w:val="00F86982"/>
    <w:rsid w:val="00F92236"/>
    <w:rsid w:val="00FA0026"/>
    <w:rsid w:val="00FE6F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F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63F4"/>
    <w:rPr>
      <w:color w:val="0000FF"/>
      <w:u w:val="single"/>
    </w:rPr>
  </w:style>
  <w:style w:type="paragraph" w:styleId="ListParagraph">
    <w:name w:val="List Paragraph"/>
    <w:basedOn w:val="Normal"/>
    <w:uiPriority w:val="34"/>
    <w:qFormat/>
    <w:rsid w:val="007F3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331446">
      <w:bodyDiv w:val="1"/>
      <w:marLeft w:val="0"/>
      <w:marRight w:val="0"/>
      <w:marTop w:val="0"/>
      <w:marBottom w:val="0"/>
      <w:divBdr>
        <w:top w:val="none" w:sz="0" w:space="0" w:color="auto"/>
        <w:left w:val="none" w:sz="0" w:space="0" w:color="auto"/>
        <w:bottom w:val="none" w:sz="0" w:space="0" w:color="auto"/>
        <w:right w:val="none" w:sz="0" w:space="0" w:color="auto"/>
      </w:divBdr>
      <w:divsChild>
        <w:div w:id="496381119">
          <w:marLeft w:val="0"/>
          <w:marRight w:val="0"/>
          <w:marTop w:val="0"/>
          <w:marBottom w:val="0"/>
          <w:divBdr>
            <w:top w:val="none" w:sz="0" w:space="0" w:color="auto"/>
            <w:left w:val="none" w:sz="0" w:space="0" w:color="auto"/>
            <w:bottom w:val="none" w:sz="0" w:space="0" w:color="auto"/>
            <w:right w:val="none" w:sz="0" w:space="0" w:color="auto"/>
          </w:divBdr>
        </w:div>
        <w:div w:id="573587602">
          <w:marLeft w:val="0"/>
          <w:marRight w:val="0"/>
          <w:marTop w:val="0"/>
          <w:marBottom w:val="0"/>
          <w:divBdr>
            <w:top w:val="none" w:sz="0" w:space="0" w:color="auto"/>
            <w:left w:val="none" w:sz="0" w:space="0" w:color="auto"/>
            <w:bottom w:val="none" w:sz="0" w:space="0" w:color="auto"/>
            <w:right w:val="none" w:sz="0" w:space="0" w:color="auto"/>
          </w:divBdr>
        </w:div>
        <w:div w:id="1007558048">
          <w:marLeft w:val="0"/>
          <w:marRight w:val="0"/>
          <w:marTop w:val="0"/>
          <w:marBottom w:val="0"/>
          <w:divBdr>
            <w:top w:val="none" w:sz="0" w:space="0" w:color="auto"/>
            <w:left w:val="none" w:sz="0" w:space="0" w:color="auto"/>
            <w:bottom w:val="none" w:sz="0" w:space="0" w:color="auto"/>
            <w:right w:val="none" w:sz="0" w:space="0" w:color="auto"/>
          </w:divBdr>
        </w:div>
        <w:div w:id="229653329">
          <w:marLeft w:val="0"/>
          <w:marRight w:val="0"/>
          <w:marTop w:val="0"/>
          <w:marBottom w:val="0"/>
          <w:divBdr>
            <w:top w:val="none" w:sz="0" w:space="0" w:color="auto"/>
            <w:left w:val="none" w:sz="0" w:space="0" w:color="auto"/>
            <w:bottom w:val="none" w:sz="0" w:space="0" w:color="auto"/>
            <w:right w:val="none" w:sz="0" w:space="0" w:color="auto"/>
          </w:divBdr>
        </w:div>
        <w:div w:id="897672954">
          <w:marLeft w:val="0"/>
          <w:marRight w:val="0"/>
          <w:marTop w:val="0"/>
          <w:marBottom w:val="0"/>
          <w:divBdr>
            <w:top w:val="none" w:sz="0" w:space="0" w:color="auto"/>
            <w:left w:val="none" w:sz="0" w:space="0" w:color="auto"/>
            <w:bottom w:val="none" w:sz="0" w:space="0" w:color="auto"/>
            <w:right w:val="none" w:sz="0" w:space="0" w:color="auto"/>
          </w:divBdr>
        </w:div>
        <w:div w:id="862980779">
          <w:marLeft w:val="0"/>
          <w:marRight w:val="0"/>
          <w:marTop w:val="0"/>
          <w:marBottom w:val="0"/>
          <w:divBdr>
            <w:top w:val="none" w:sz="0" w:space="0" w:color="auto"/>
            <w:left w:val="none" w:sz="0" w:space="0" w:color="auto"/>
            <w:bottom w:val="none" w:sz="0" w:space="0" w:color="auto"/>
            <w:right w:val="none" w:sz="0" w:space="0" w:color="auto"/>
          </w:divBdr>
        </w:div>
        <w:div w:id="1348025353">
          <w:marLeft w:val="0"/>
          <w:marRight w:val="0"/>
          <w:marTop w:val="0"/>
          <w:marBottom w:val="0"/>
          <w:divBdr>
            <w:top w:val="none" w:sz="0" w:space="0" w:color="auto"/>
            <w:left w:val="none" w:sz="0" w:space="0" w:color="auto"/>
            <w:bottom w:val="none" w:sz="0" w:space="0" w:color="auto"/>
            <w:right w:val="none" w:sz="0" w:space="0" w:color="auto"/>
          </w:divBdr>
        </w:div>
        <w:div w:id="1186361586">
          <w:marLeft w:val="0"/>
          <w:marRight w:val="0"/>
          <w:marTop w:val="0"/>
          <w:marBottom w:val="0"/>
          <w:divBdr>
            <w:top w:val="none" w:sz="0" w:space="0" w:color="auto"/>
            <w:left w:val="none" w:sz="0" w:space="0" w:color="auto"/>
            <w:bottom w:val="none" w:sz="0" w:space="0" w:color="auto"/>
            <w:right w:val="none" w:sz="0" w:space="0" w:color="auto"/>
          </w:divBdr>
        </w:div>
        <w:div w:id="807624549">
          <w:marLeft w:val="0"/>
          <w:marRight w:val="0"/>
          <w:marTop w:val="0"/>
          <w:marBottom w:val="0"/>
          <w:divBdr>
            <w:top w:val="none" w:sz="0" w:space="0" w:color="auto"/>
            <w:left w:val="none" w:sz="0" w:space="0" w:color="auto"/>
            <w:bottom w:val="none" w:sz="0" w:space="0" w:color="auto"/>
            <w:right w:val="none" w:sz="0" w:space="0" w:color="auto"/>
          </w:divBdr>
        </w:div>
        <w:div w:id="1560941510">
          <w:marLeft w:val="0"/>
          <w:marRight w:val="0"/>
          <w:marTop w:val="0"/>
          <w:marBottom w:val="0"/>
          <w:divBdr>
            <w:top w:val="none" w:sz="0" w:space="0" w:color="auto"/>
            <w:left w:val="none" w:sz="0" w:space="0" w:color="auto"/>
            <w:bottom w:val="none" w:sz="0" w:space="0" w:color="auto"/>
            <w:right w:val="none" w:sz="0" w:space="0" w:color="auto"/>
          </w:divBdr>
        </w:div>
        <w:div w:id="587468077">
          <w:marLeft w:val="0"/>
          <w:marRight w:val="0"/>
          <w:marTop w:val="0"/>
          <w:marBottom w:val="0"/>
          <w:divBdr>
            <w:top w:val="none" w:sz="0" w:space="0" w:color="auto"/>
            <w:left w:val="none" w:sz="0" w:space="0" w:color="auto"/>
            <w:bottom w:val="none" w:sz="0" w:space="0" w:color="auto"/>
            <w:right w:val="none" w:sz="0" w:space="0" w:color="auto"/>
          </w:divBdr>
        </w:div>
        <w:div w:id="367725413">
          <w:marLeft w:val="0"/>
          <w:marRight w:val="0"/>
          <w:marTop w:val="0"/>
          <w:marBottom w:val="0"/>
          <w:divBdr>
            <w:top w:val="none" w:sz="0" w:space="0" w:color="auto"/>
            <w:left w:val="none" w:sz="0" w:space="0" w:color="auto"/>
            <w:bottom w:val="none" w:sz="0" w:space="0" w:color="auto"/>
            <w:right w:val="none" w:sz="0" w:space="0" w:color="auto"/>
          </w:divBdr>
        </w:div>
        <w:div w:id="560597569">
          <w:marLeft w:val="0"/>
          <w:marRight w:val="0"/>
          <w:marTop w:val="0"/>
          <w:marBottom w:val="0"/>
          <w:divBdr>
            <w:top w:val="none" w:sz="0" w:space="0" w:color="auto"/>
            <w:left w:val="none" w:sz="0" w:space="0" w:color="auto"/>
            <w:bottom w:val="none" w:sz="0" w:space="0" w:color="auto"/>
            <w:right w:val="none" w:sz="0" w:space="0" w:color="auto"/>
          </w:divBdr>
        </w:div>
        <w:div w:id="1797287046">
          <w:marLeft w:val="0"/>
          <w:marRight w:val="0"/>
          <w:marTop w:val="0"/>
          <w:marBottom w:val="0"/>
          <w:divBdr>
            <w:top w:val="none" w:sz="0" w:space="0" w:color="auto"/>
            <w:left w:val="none" w:sz="0" w:space="0" w:color="auto"/>
            <w:bottom w:val="none" w:sz="0" w:space="0" w:color="auto"/>
            <w:right w:val="none" w:sz="0" w:space="0" w:color="auto"/>
          </w:divBdr>
        </w:div>
        <w:div w:id="1967855860">
          <w:marLeft w:val="0"/>
          <w:marRight w:val="0"/>
          <w:marTop w:val="0"/>
          <w:marBottom w:val="0"/>
          <w:divBdr>
            <w:top w:val="none" w:sz="0" w:space="0" w:color="auto"/>
            <w:left w:val="none" w:sz="0" w:space="0" w:color="auto"/>
            <w:bottom w:val="none" w:sz="0" w:space="0" w:color="auto"/>
            <w:right w:val="none" w:sz="0" w:space="0" w:color="auto"/>
          </w:divBdr>
        </w:div>
        <w:div w:id="1358892342">
          <w:marLeft w:val="0"/>
          <w:marRight w:val="0"/>
          <w:marTop w:val="0"/>
          <w:marBottom w:val="0"/>
          <w:divBdr>
            <w:top w:val="none" w:sz="0" w:space="0" w:color="auto"/>
            <w:left w:val="none" w:sz="0" w:space="0" w:color="auto"/>
            <w:bottom w:val="none" w:sz="0" w:space="0" w:color="auto"/>
            <w:right w:val="none" w:sz="0" w:space="0" w:color="auto"/>
          </w:divBdr>
        </w:div>
        <w:div w:id="1335456683">
          <w:marLeft w:val="0"/>
          <w:marRight w:val="0"/>
          <w:marTop w:val="0"/>
          <w:marBottom w:val="0"/>
          <w:divBdr>
            <w:top w:val="none" w:sz="0" w:space="0" w:color="auto"/>
            <w:left w:val="none" w:sz="0" w:space="0" w:color="auto"/>
            <w:bottom w:val="none" w:sz="0" w:space="0" w:color="auto"/>
            <w:right w:val="none" w:sz="0" w:space="0" w:color="auto"/>
          </w:divBdr>
        </w:div>
        <w:div w:id="579607346">
          <w:marLeft w:val="0"/>
          <w:marRight w:val="0"/>
          <w:marTop w:val="0"/>
          <w:marBottom w:val="0"/>
          <w:divBdr>
            <w:top w:val="none" w:sz="0" w:space="0" w:color="auto"/>
            <w:left w:val="none" w:sz="0" w:space="0" w:color="auto"/>
            <w:bottom w:val="none" w:sz="0" w:space="0" w:color="auto"/>
            <w:right w:val="none" w:sz="0" w:space="0" w:color="auto"/>
          </w:divBdr>
        </w:div>
        <w:div w:id="1823353307">
          <w:marLeft w:val="0"/>
          <w:marRight w:val="0"/>
          <w:marTop w:val="0"/>
          <w:marBottom w:val="0"/>
          <w:divBdr>
            <w:top w:val="none" w:sz="0" w:space="0" w:color="auto"/>
            <w:left w:val="none" w:sz="0" w:space="0" w:color="auto"/>
            <w:bottom w:val="none" w:sz="0" w:space="0" w:color="auto"/>
            <w:right w:val="none" w:sz="0" w:space="0" w:color="auto"/>
          </w:divBdr>
        </w:div>
        <w:div w:id="1088619134">
          <w:marLeft w:val="0"/>
          <w:marRight w:val="0"/>
          <w:marTop w:val="0"/>
          <w:marBottom w:val="0"/>
          <w:divBdr>
            <w:top w:val="none" w:sz="0" w:space="0" w:color="auto"/>
            <w:left w:val="none" w:sz="0" w:space="0" w:color="auto"/>
            <w:bottom w:val="none" w:sz="0" w:space="0" w:color="auto"/>
            <w:right w:val="none" w:sz="0" w:space="0" w:color="auto"/>
          </w:divBdr>
        </w:div>
        <w:div w:id="453334785">
          <w:marLeft w:val="0"/>
          <w:marRight w:val="0"/>
          <w:marTop w:val="0"/>
          <w:marBottom w:val="0"/>
          <w:divBdr>
            <w:top w:val="none" w:sz="0" w:space="0" w:color="auto"/>
            <w:left w:val="none" w:sz="0" w:space="0" w:color="auto"/>
            <w:bottom w:val="none" w:sz="0" w:space="0" w:color="auto"/>
            <w:right w:val="none" w:sz="0" w:space="0" w:color="auto"/>
          </w:divBdr>
        </w:div>
        <w:div w:id="1689942007">
          <w:marLeft w:val="0"/>
          <w:marRight w:val="0"/>
          <w:marTop w:val="0"/>
          <w:marBottom w:val="0"/>
          <w:divBdr>
            <w:top w:val="none" w:sz="0" w:space="0" w:color="auto"/>
            <w:left w:val="none" w:sz="0" w:space="0" w:color="auto"/>
            <w:bottom w:val="none" w:sz="0" w:space="0" w:color="auto"/>
            <w:right w:val="none" w:sz="0" w:space="0" w:color="auto"/>
          </w:divBdr>
        </w:div>
        <w:div w:id="1641223687">
          <w:marLeft w:val="0"/>
          <w:marRight w:val="0"/>
          <w:marTop w:val="0"/>
          <w:marBottom w:val="0"/>
          <w:divBdr>
            <w:top w:val="none" w:sz="0" w:space="0" w:color="auto"/>
            <w:left w:val="none" w:sz="0" w:space="0" w:color="auto"/>
            <w:bottom w:val="none" w:sz="0" w:space="0" w:color="auto"/>
            <w:right w:val="none" w:sz="0" w:space="0" w:color="auto"/>
          </w:divBdr>
        </w:div>
        <w:div w:id="312028649">
          <w:marLeft w:val="0"/>
          <w:marRight w:val="0"/>
          <w:marTop w:val="0"/>
          <w:marBottom w:val="0"/>
          <w:divBdr>
            <w:top w:val="none" w:sz="0" w:space="0" w:color="auto"/>
            <w:left w:val="none" w:sz="0" w:space="0" w:color="auto"/>
            <w:bottom w:val="none" w:sz="0" w:space="0" w:color="auto"/>
            <w:right w:val="none" w:sz="0" w:space="0" w:color="auto"/>
          </w:divBdr>
        </w:div>
        <w:div w:id="1283540889">
          <w:marLeft w:val="0"/>
          <w:marRight w:val="0"/>
          <w:marTop w:val="0"/>
          <w:marBottom w:val="0"/>
          <w:divBdr>
            <w:top w:val="none" w:sz="0" w:space="0" w:color="auto"/>
            <w:left w:val="none" w:sz="0" w:space="0" w:color="auto"/>
            <w:bottom w:val="none" w:sz="0" w:space="0" w:color="auto"/>
            <w:right w:val="none" w:sz="0" w:space="0" w:color="auto"/>
          </w:divBdr>
        </w:div>
        <w:div w:id="1572230992">
          <w:marLeft w:val="0"/>
          <w:marRight w:val="0"/>
          <w:marTop w:val="0"/>
          <w:marBottom w:val="0"/>
          <w:divBdr>
            <w:top w:val="none" w:sz="0" w:space="0" w:color="auto"/>
            <w:left w:val="none" w:sz="0" w:space="0" w:color="auto"/>
            <w:bottom w:val="none" w:sz="0" w:space="0" w:color="auto"/>
            <w:right w:val="none" w:sz="0" w:space="0" w:color="auto"/>
          </w:divBdr>
        </w:div>
        <w:div w:id="1268586507">
          <w:marLeft w:val="0"/>
          <w:marRight w:val="0"/>
          <w:marTop w:val="0"/>
          <w:marBottom w:val="0"/>
          <w:divBdr>
            <w:top w:val="none" w:sz="0" w:space="0" w:color="auto"/>
            <w:left w:val="none" w:sz="0" w:space="0" w:color="auto"/>
            <w:bottom w:val="none" w:sz="0" w:space="0" w:color="auto"/>
            <w:right w:val="none" w:sz="0" w:space="0" w:color="auto"/>
          </w:divBdr>
        </w:div>
        <w:div w:id="1755782257">
          <w:marLeft w:val="0"/>
          <w:marRight w:val="0"/>
          <w:marTop w:val="0"/>
          <w:marBottom w:val="0"/>
          <w:divBdr>
            <w:top w:val="none" w:sz="0" w:space="0" w:color="auto"/>
            <w:left w:val="none" w:sz="0" w:space="0" w:color="auto"/>
            <w:bottom w:val="none" w:sz="0" w:space="0" w:color="auto"/>
            <w:right w:val="none" w:sz="0" w:space="0" w:color="auto"/>
          </w:divBdr>
        </w:div>
        <w:div w:id="880678398">
          <w:marLeft w:val="0"/>
          <w:marRight w:val="0"/>
          <w:marTop w:val="0"/>
          <w:marBottom w:val="0"/>
          <w:divBdr>
            <w:top w:val="none" w:sz="0" w:space="0" w:color="auto"/>
            <w:left w:val="none" w:sz="0" w:space="0" w:color="auto"/>
            <w:bottom w:val="none" w:sz="0" w:space="0" w:color="auto"/>
            <w:right w:val="none" w:sz="0" w:space="0" w:color="auto"/>
          </w:divBdr>
        </w:div>
        <w:div w:id="1091199440">
          <w:marLeft w:val="0"/>
          <w:marRight w:val="0"/>
          <w:marTop w:val="0"/>
          <w:marBottom w:val="0"/>
          <w:divBdr>
            <w:top w:val="none" w:sz="0" w:space="0" w:color="auto"/>
            <w:left w:val="none" w:sz="0" w:space="0" w:color="auto"/>
            <w:bottom w:val="none" w:sz="0" w:space="0" w:color="auto"/>
            <w:right w:val="none" w:sz="0" w:space="0" w:color="auto"/>
          </w:divBdr>
        </w:div>
        <w:div w:id="216938476">
          <w:marLeft w:val="0"/>
          <w:marRight w:val="0"/>
          <w:marTop w:val="0"/>
          <w:marBottom w:val="0"/>
          <w:divBdr>
            <w:top w:val="none" w:sz="0" w:space="0" w:color="auto"/>
            <w:left w:val="none" w:sz="0" w:space="0" w:color="auto"/>
            <w:bottom w:val="none" w:sz="0" w:space="0" w:color="auto"/>
            <w:right w:val="none" w:sz="0" w:space="0" w:color="auto"/>
          </w:divBdr>
        </w:div>
        <w:div w:id="1930118616">
          <w:marLeft w:val="0"/>
          <w:marRight w:val="0"/>
          <w:marTop w:val="0"/>
          <w:marBottom w:val="0"/>
          <w:divBdr>
            <w:top w:val="none" w:sz="0" w:space="0" w:color="auto"/>
            <w:left w:val="none" w:sz="0" w:space="0" w:color="auto"/>
            <w:bottom w:val="none" w:sz="0" w:space="0" w:color="auto"/>
            <w:right w:val="none" w:sz="0" w:space="0" w:color="auto"/>
          </w:divBdr>
        </w:div>
        <w:div w:id="431779058">
          <w:marLeft w:val="0"/>
          <w:marRight w:val="0"/>
          <w:marTop w:val="0"/>
          <w:marBottom w:val="0"/>
          <w:divBdr>
            <w:top w:val="none" w:sz="0" w:space="0" w:color="auto"/>
            <w:left w:val="none" w:sz="0" w:space="0" w:color="auto"/>
            <w:bottom w:val="none" w:sz="0" w:space="0" w:color="auto"/>
            <w:right w:val="none" w:sz="0" w:space="0" w:color="auto"/>
          </w:divBdr>
        </w:div>
        <w:div w:id="686834849">
          <w:marLeft w:val="0"/>
          <w:marRight w:val="0"/>
          <w:marTop w:val="0"/>
          <w:marBottom w:val="0"/>
          <w:divBdr>
            <w:top w:val="none" w:sz="0" w:space="0" w:color="auto"/>
            <w:left w:val="none" w:sz="0" w:space="0" w:color="auto"/>
            <w:bottom w:val="none" w:sz="0" w:space="0" w:color="auto"/>
            <w:right w:val="none" w:sz="0" w:space="0" w:color="auto"/>
          </w:divBdr>
        </w:div>
        <w:div w:id="1755929031">
          <w:marLeft w:val="0"/>
          <w:marRight w:val="0"/>
          <w:marTop w:val="0"/>
          <w:marBottom w:val="0"/>
          <w:divBdr>
            <w:top w:val="none" w:sz="0" w:space="0" w:color="auto"/>
            <w:left w:val="none" w:sz="0" w:space="0" w:color="auto"/>
            <w:bottom w:val="none" w:sz="0" w:space="0" w:color="auto"/>
            <w:right w:val="none" w:sz="0" w:space="0" w:color="auto"/>
          </w:divBdr>
        </w:div>
        <w:div w:id="1515877901">
          <w:marLeft w:val="0"/>
          <w:marRight w:val="0"/>
          <w:marTop w:val="0"/>
          <w:marBottom w:val="0"/>
          <w:divBdr>
            <w:top w:val="none" w:sz="0" w:space="0" w:color="auto"/>
            <w:left w:val="none" w:sz="0" w:space="0" w:color="auto"/>
            <w:bottom w:val="none" w:sz="0" w:space="0" w:color="auto"/>
            <w:right w:val="none" w:sz="0" w:space="0" w:color="auto"/>
          </w:divBdr>
        </w:div>
        <w:div w:id="11481">
          <w:marLeft w:val="0"/>
          <w:marRight w:val="0"/>
          <w:marTop w:val="0"/>
          <w:marBottom w:val="0"/>
          <w:divBdr>
            <w:top w:val="none" w:sz="0" w:space="0" w:color="auto"/>
            <w:left w:val="none" w:sz="0" w:space="0" w:color="auto"/>
            <w:bottom w:val="none" w:sz="0" w:space="0" w:color="auto"/>
            <w:right w:val="none" w:sz="0" w:space="0" w:color="auto"/>
          </w:divBdr>
        </w:div>
        <w:div w:id="618342867">
          <w:marLeft w:val="0"/>
          <w:marRight w:val="0"/>
          <w:marTop w:val="0"/>
          <w:marBottom w:val="0"/>
          <w:divBdr>
            <w:top w:val="none" w:sz="0" w:space="0" w:color="auto"/>
            <w:left w:val="none" w:sz="0" w:space="0" w:color="auto"/>
            <w:bottom w:val="none" w:sz="0" w:space="0" w:color="auto"/>
            <w:right w:val="none" w:sz="0" w:space="0" w:color="auto"/>
          </w:divBdr>
        </w:div>
        <w:div w:id="724960368">
          <w:marLeft w:val="0"/>
          <w:marRight w:val="0"/>
          <w:marTop w:val="0"/>
          <w:marBottom w:val="0"/>
          <w:divBdr>
            <w:top w:val="none" w:sz="0" w:space="0" w:color="auto"/>
            <w:left w:val="none" w:sz="0" w:space="0" w:color="auto"/>
            <w:bottom w:val="none" w:sz="0" w:space="0" w:color="auto"/>
            <w:right w:val="none" w:sz="0" w:space="0" w:color="auto"/>
          </w:divBdr>
        </w:div>
        <w:div w:id="1193180146">
          <w:marLeft w:val="0"/>
          <w:marRight w:val="0"/>
          <w:marTop w:val="0"/>
          <w:marBottom w:val="0"/>
          <w:divBdr>
            <w:top w:val="none" w:sz="0" w:space="0" w:color="auto"/>
            <w:left w:val="none" w:sz="0" w:space="0" w:color="auto"/>
            <w:bottom w:val="none" w:sz="0" w:space="0" w:color="auto"/>
            <w:right w:val="none" w:sz="0" w:space="0" w:color="auto"/>
          </w:divBdr>
        </w:div>
        <w:div w:id="435908426">
          <w:marLeft w:val="0"/>
          <w:marRight w:val="0"/>
          <w:marTop w:val="0"/>
          <w:marBottom w:val="0"/>
          <w:divBdr>
            <w:top w:val="none" w:sz="0" w:space="0" w:color="auto"/>
            <w:left w:val="none" w:sz="0" w:space="0" w:color="auto"/>
            <w:bottom w:val="none" w:sz="0" w:space="0" w:color="auto"/>
            <w:right w:val="none" w:sz="0" w:space="0" w:color="auto"/>
          </w:divBdr>
        </w:div>
        <w:div w:id="272054153">
          <w:marLeft w:val="0"/>
          <w:marRight w:val="0"/>
          <w:marTop w:val="0"/>
          <w:marBottom w:val="0"/>
          <w:divBdr>
            <w:top w:val="none" w:sz="0" w:space="0" w:color="auto"/>
            <w:left w:val="none" w:sz="0" w:space="0" w:color="auto"/>
            <w:bottom w:val="none" w:sz="0" w:space="0" w:color="auto"/>
            <w:right w:val="none" w:sz="0" w:space="0" w:color="auto"/>
          </w:divBdr>
        </w:div>
        <w:div w:id="765006547">
          <w:marLeft w:val="0"/>
          <w:marRight w:val="0"/>
          <w:marTop w:val="0"/>
          <w:marBottom w:val="0"/>
          <w:divBdr>
            <w:top w:val="none" w:sz="0" w:space="0" w:color="auto"/>
            <w:left w:val="none" w:sz="0" w:space="0" w:color="auto"/>
            <w:bottom w:val="none" w:sz="0" w:space="0" w:color="auto"/>
            <w:right w:val="none" w:sz="0" w:space="0" w:color="auto"/>
          </w:divBdr>
        </w:div>
        <w:div w:id="961813284">
          <w:marLeft w:val="0"/>
          <w:marRight w:val="0"/>
          <w:marTop w:val="0"/>
          <w:marBottom w:val="0"/>
          <w:divBdr>
            <w:top w:val="none" w:sz="0" w:space="0" w:color="auto"/>
            <w:left w:val="none" w:sz="0" w:space="0" w:color="auto"/>
            <w:bottom w:val="none" w:sz="0" w:space="0" w:color="auto"/>
            <w:right w:val="none" w:sz="0" w:space="0" w:color="auto"/>
          </w:divBdr>
        </w:div>
      </w:divsChild>
    </w:div>
    <w:div w:id="1322582440">
      <w:bodyDiv w:val="1"/>
      <w:marLeft w:val="0"/>
      <w:marRight w:val="0"/>
      <w:marTop w:val="0"/>
      <w:marBottom w:val="0"/>
      <w:divBdr>
        <w:top w:val="none" w:sz="0" w:space="0" w:color="auto"/>
        <w:left w:val="none" w:sz="0" w:space="0" w:color="auto"/>
        <w:bottom w:val="none" w:sz="0" w:space="0" w:color="auto"/>
        <w:right w:val="none" w:sz="0" w:space="0" w:color="auto"/>
      </w:divBdr>
      <w:divsChild>
        <w:div w:id="469328154">
          <w:marLeft w:val="0"/>
          <w:marRight w:val="0"/>
          <w:marTop w:val="0"/>
          <w:marBottom w:val="0"/>
          <w:divBdr>
            <w:top w:val="none" w:sz="0" w:space="0" w:color="auto"/>
            <w:left w:val="none" w:sz="0" w:space="0" w:color="auto"/>
            <w:bottom w:val="none" w:sz="0" w:space="0" w:color="auto"/>
            <w:right w:val="none" w:sz="0" w:space="0" w:color="auto"/>
          </w:divBdr>
        </w:div>
        <w:div w:id="1477575253">
          <w:marLeft w:val="0"/>
          <w:marRight w:val="0"/>
          <w:marTop w:val="0"/>
          <w:marBottom w:val="0"/>
          <w:divBdr>
            <w:top w:val="none" w:sz="0" w:space="0" w:color="auto"/>
            <w:left w:val="none" w:sz="0" w:space="0" w:color="auto"/>
            <w:bottom w:val="none" w:sz="0" w:space="0" w:color="auto"/>
            <w:right w:val="none" w:sz="0" w:space="0" w:color="auto"/>
          </w:divBdr>
        </w:div>
        <w:div w:id="16934703">
          <w:marLeft w:val="0"/>
          <w:marRight w:val="0"/>
          <w:marTop w:val="0"/>
          <w:marBottom w:val="0"/>
          <w:divBdr>
            <w:top w:val="none" w:sz="0" w:space="0" w:color="auto"/>
            <w:left w:val="none" w:sz="0" w:space="0" w:color="auto"/>
            <w:bottom w:val="none" w:sz="0" w:space="0" w:color="auto"/>
            <w:right w:val="none" w:sz="0" w:space="0" w:color="auto"/>
          </w:divBdr>
        </w:div>
        <w:div w:id="577907540">
          <w:marLeft w:val="0"/>
          <w:marRight w:val="0"/>
          <w:marTop w:val="0"/>
          <w:marBottom w:val="0"/>
          <w:divBdr>
            <w:top w:val="none" w:sz="0" w:space="0" w:color="auto"/>
            <w:left w:val="none" w:sz="0" w:space="0" w:color="auto"/>
            <w:bottom w:val="none" w:sz="0" w:space="0" w:color="auto"/>
            <w:right w:val="none" w:sz="0" w:space="0" w:color="auto"/>
          </w:divBdr>
        </w:div>
        <w:div w:id="1092044693">
          <w:marLeft w:val="0"/>
          <w:marRight w:val="0"/>
          <w:marTop w:val="0"/>
          <w:marBottom w:val="0"/>
          <w:divBdr>
            <w:top w:val="none" w:sz="0" w:space="0" w:color="auto"/>
            <w:left w:val="none" w:sz="0" w:space="0" w:color="auto"/>
            <w:bottom w:val="none" w:sz="0" w:space="0" w:color="auto"/>
            <w:right w:val="none" w:sz="0" w:space="0" w:color="auto"/>
          </w:divBdr>
        </w:div>
        <w:div w:id="698509660">
          <w:marLeft w:val="0"/>
          <w:marRight w:val="0"/>
          <w:marTop w:val="0"/>
          <w:marBottom w:val="0"/>
          <w:divBdr>
            <w:top w:val="none" w:sz="0" w:space="0" w:color="auto"/>
            <w:left w:val="none" w:sz="0" w:space="0" w:color="auto"/>
            <w:bottom w:val="none" w:sz="0" w:space="0" w:color="auto"/>
            <w:right w:val="none" w:sz="0" w:space="0" w:color="auto"/>
          </w:divBdr>
        </w:div>
        <w:div w:id="161356529">
          <w:marLeft w:val="0"/>
          <w:marRight w:val="0"/>
          <w:marTop w:val="0"/>
          <w:marBottom w:val="0"/>
          <w:divBdr>
            <w:top w:val="none" w:sz="0" w:space="0" w:color="auto"/>
            <w:left w:val="none" w:sz="0" w:space="0" w:color="auto"/>
            <w:bottom w:val="none" w:sz="0" w:space="0" w:color="auto"/>
            <w:right w:val="none" w:sz="0" w:space="0" w:color="auto"/>
          </w:divBdr>
        </w:div>
        <w:div w:id="405223639">
          <w:marLeft w:val="0"/>
          <w:marRight w:val="0"/>
          <w:marTop w:val="0"/>
          <w:marBottom w:val="0"/>
          <w:divBdr>
            <w:top w:val="none" w:sz="0" w:space="0" w:color="auto"/>
            <w:left w:val="none" w:sz="0" w:space="0" w:color="auto"/>
            <w:bottom w:val="none" w:sz="0" w:space="0" w:color="auto"/>
            <w:right w:val="none" w:sz="0" w:space="0" w:color="auto"/>
          </w:divBdr>
        </w:div>
        <w:div w:id="724573686">
          <w:marLeft w:val="0"/>
          <w:marRight w:val="0"/>
          <w:marTop w:val="0"/>
          <w:marBottom w:val="0"/>
          <w:divBdr>
            <w:top w:val="none" w:sz="0" w:space="0" w:color="auto"/>
            <w:left w:val="none" w:sz="0" w:space="0" w:color="auto"/>
            <w:bottom w:val="none" w:sz="0" w:space="0" w:color="auto"/>
            <w:right w:val="none" w:sz="0" w:space="0" w:color="auto"/>
          </w:divBdr>
        </w:div>
        <w:div w:id="1790970617">
          <w:marLeft w:val="0"/>
          <w:marRight w:val="0"/>
          <w:marTop w:val="0"/>
          <w:marBottom w:val="0"/>
          <w:divBdr>
            <w:top w:val="none" w:sz="0" w:space="0" w:color="auto"/>
            <w:left w:val="none" w:sz="0" w:space="0" w:color="auto"/>
            <w:bottom w:val="none" w:sz="0" w:space="0" w:color="auto"/>
            <w:right w:val="none" w:sz="0" w:space="0" w:color="auto"/>
          </w:divBdr>
        </w:div>
        <w:div w:id="1975941541">
          <w:marLeft w:val="0"/>
          <w:marRight w:val="0"/>
          <w:marTop w:val="0"/>
          <w:marBottom w:val="0"/>
          <w:divBdr>
            <w:top w:val="none" w:sz="0" w:space="0" w:color="auto"/>
            <w:left w:val="none" w:sz="0" w:space="0" w:color="auto"/>
            <w:bottom w:val="none" w:sz="0" w:space="0" w:color="auto"/>
            <w:right w:val="none" w:sz="0" w:space="0" w:color="auto"/>
          </w:divBdr>
        </w:div>
        <w:div w:id="1821114884">
          <w:marLeft w:val="0"/>
          <w:marRight w:val="0"/>
          <w:marTop w:val="0"/>
          <w:marBottom w:val="0"/>
          <w:divBdr>
            <w:top w:val="none" w:sz="0" w:space="0" w:color="auto"/>
            <w:left w:val="none" w:sz="0" w:space="0" w:color="auto"/>
            <w:bottom w:val="none" w:sz="0" w:space="0" w:color="auto"/>
            <w:right w:val="none" w:sz="0" w:space="0" w:color="auto"/>
          </w:divBdr>
        </w:div>
        <w:div w:id="1399815981">
          <w:marLeft w:val="0"/>
          <w:marRight w:val="0"/>
          <w:marTop w:val="0"/>
          <w:marBottom w:val="0"/>
          <w:divBdr>
            <w:top w:val="none" w:sz="0" w:space="0" w:color="auto"/>
            <w:left w:val="none" w:sz="0" w:space="0" w:color="auto"/>
            <w:bottom w:val="none" w:sz="0" w:space="0" w:color="auto"/>
            <w:right w:val="none" w:sz="0" w:space="0" w:color="auto"/>
          </w:divBdr>
        </w:div>
        <w:div w:id="296491696">
          <w:marLeft w:val="0"/>
          <w:marRight w:val="0"/>
          <w:marTop w:val="0"/>
          <w:marBottom w:val="0"/>
          <w:divBdr>
            <w:top w:val="none" w:sz="0" w:space="0" w:color="auto"/>
            <w:left w:val="none" w:sz="0" w:space="0" w:color="auto"/>
            <w:bottom w:val="none" w:sz="0" w:space="0" w:color="auto"/>
            <w:right w:val="none" w:sz="0" w:space="0" w:color="auto"/>
          </w:divBdr>
        </w:div>
        <w:div w:id="1616519763">
          <w:marLeft w:val="0"/>
          <w:marRight w:val="0"/>
          <w:marTop w:val="0"/>
          <w:marBottom w:val="0"/>
          <w:divBdr>
            <w:top w:val="none" w:sz="0" w:space="0" w:color="auto"/>
            <w:left w:val="none" w:sz="0" w:space="0" w:color="auto"/>
            <w:bottom w:val="none" w:sz="0" w:space="0" w:color="auto"/>
            <w:right w:val="none" w:sz="0" w:space="0" w:color="auto"/>
          </w:divBdr>
        </w:div>
        <w:div w:id="1322738550">
          <w:marLeft w:val="0"/>
          <w:marRight w:val="0"/>
          <w:marTop w:val="0"/>
          <w:marBottom w:val="0"/>
          <w:divBdr>
            <w:top w:val="none" w:sz="0" w:space="0" w:color="auto"/>
            <w:left w:val="none" w:sz="0" w:space="0" w:color="auto"/>
            <w:bottom w:val="none" w:sz="0" w:space="0" w:color="auto"/>
            <w:right w:val="none" w:sz="0" w:space="0" w:color="auto"/>
          </w:divBdr>
        </w:div>
        <w:div w:id="1209995736">
          <w:marLeft w:val="0"/>
          <w:marRight w:val="0"/>
          <w:marTop w:val="0"/>
          <w:marBottom w:val="0"/>
          <w:divBdr>
            <w:top w:val="none" w:sz="0" w:space="0" w:color="auto"/>
            <w:left w:val="none" w:sz="0" w:space="0" w:color="auto"/>
            <w:bottom w:val="none" w:sz="0" w:space="0" w:color="auto"/>
            <w:right w:val="none" w:sz="0" w:space="0" w:color="auto"/>
          </w:divBdr>
        </w:div>
        <w:div w:id="410733025">
          <w:marLeft w:val="0"/>
          <w:marRight w:val="0"/>
          <w:marTop w:val="0"/>
          <w:marBottom w:val="0"/>
          <w:divBdr>
            <w:top w:val="none" w:sz="0" w:space="0" w:color="auto"/>
            <w:left w:val="none" w:sz="0" w:space="0" w:color="auto"/>
            <w:bottom w:val="none" w:sz="0" w:space="0" w:color="auto"/>
            <w:right w:val="none" w:sz="0" w:space="0" w:color="auto"/>
          </w:divBdr>
        </w:div>
        <w:div w:id="1375420182">
          <w:marLeft w:val="0"/>
          <w:marRight w:val="0"/>
          <w:marTop w:val="0"/>
          <w:marBottom w:val="0"/>
          <w:divBdr>
            <w:top w:val="none" w:sz="0" w:space="0" w:color="auto"/>
            <w:left w:val="none" w:sz="0" w:space="0" w:color="auto"/>
            <w:bottom w:val="none" w:sz="0" w:space="0" w:color="auto"/>
            <w:right w:val="none" w:sz="0" w:space="0" w:color="auto"/>
          </w:divBdr>
        </w:div>
        <w:div w:id="1325741133">
          <w:marLeft w:val="0"/>
          <w:marRight w:val="0"/>
          <w:marTop w:val="0"/>
          <w:marBottom w:val="0"/>
          <w:divBdr>
            <w:top w:val="none" w:sz="0" w:space="0" w:color="auto"/>
            <w:left w:val="none" w:sz="0" w:space="0" w:color="auto"/>
            <w:bottom w:val="none" w:sz="0" w:space="0" w:color="auto"/>
            <w:right w:val="none" w:sz="0" w:space="0" w:color="auto"/>
          </w:divBdr>
        </w:div>
        <w:div w:id="48848678">
          <w:marLeft w:val="0"/>
          <w:marRight w:val="0"/>
          <w:marTop w:val="0"/>
          <w:marBottom w:val="0"/>
          <w:divBdr>
            <w:top w:val="none" w:sz="0" w:space="0" w:color="auto"/>
            <w:left w:val="none" w:sz="0" w:space="0" w:color="auto"/>
            <w:bottom w:val="none" w:sz="0" w:space="0" w:color="auto"/>
            <w:right w:val="none" w:sz="0" w:space="0" w:color="auto"/>
          </w:divBdr>
        </w:div>
        <w:div w:id="1343236451">
          <w:marLeft w:val="0"/>
          <w:marRight w:val="0"/>
          <w:marTop w:val="0"/>
          <w:marBottom w:val="0"/>
          <w:divBdr>
            <w:top w:val="none" w:sz="0" w:space="0" w:color="auto"/>
            <w:left w:val="none" w:sz="0" w:space="0" w:color="auto"/>
            <w:bottom w:val="none" w:sz="0" w:space="0" w:color="auto"/>
            <w:right w:val="none" w:sz="0" w:space="0" w:color="auto"/>
          </w:divBdr>
        </w:div>
        <w:div w:id="1119179724">
          <w:marLeft w:val="0"/>
          <w:marRight w:val="0"/>
          <w:marTop w:val="0"/>
          <w:marBottom w:val="0"/>
          <w:divBdr>
            <w:top w:val="none" w:sz="0" w:space="0" w:color="auto"/>
            <w:left w:val="none" w:sz="0" w:space="0" w:color="auto"/>
            <w:bottom w:val="none" w:sz="0" w:space="0" w:color="auto"/>
            <w:right w:val="none" w:sz="0" w:space="0" w:color="auto"/>
          </w:divBdr>
        </w:div>
        <w:div w:id="1452672674">
          <w:marLeft w:val="0"/>
          <w:marRight w:val="0"/>
          <w:marTop w:val="0"/>
          <w:marBottom w:val="0"/>
          <w:divBdr>
            <w:top w:val="none" w:sz="0" w:space="0" w:color="auto"/>
            <w:left w:val="none" w:sz="0" w:space="0" w:color="auto"/>
            <w:bottom w:val="none" w:sz="0" w:space="0" w:color="auto"/>
            <w:right w:val="none" w:sz="0" w:space="0" w:color="auto"/>
          </w:divBdr>
        </w:div>
        <w:div w:id="2073892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gov.uk" TargetMode="External"/><Relationship Id="rId11" Type="http://schemas.microsoft.com/office/2007/relationships/stylesWithEffects" Target="stylesWithEffects.xml"/><Relationship Id="rId5" Type="http://schemas.openxmlformats.org/officeDocument/2006/relationships/hyperlink" Target="http://www.hs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SuzanneIbson</dc:creator>
  <cp:lastModifiedBy>Suzi</cp:lastModifiedBy>
  <cp:revision>4</cp:revision>
  <cp:lastPrinted>2015-01-23T12:48:00Z</cp:lastPrinted>
  <dcterms:created xsi:type="dcterms:W3CDTF">2015-01-23T12:48:00Z</dcterms:created>
  <dcterms:modified xsi:type="dcterms:W3CDTF">2015-01-23T12:54:00Z</dcterms:modified>
</cp:coreProperties>
</file>